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B8" w:rsidRPr="006526B8" w:rsidRDefault="006526B8" w:rsidP="006526B8">
      <w:pPr>
        <w:jc w:val="center"/>
        <w:rPr>
          <w:rFonts w:ascii="Times New Roman" w:hAnsi="Times New Roman" w:cs="Times New Roman"/>
          <w:b/>
          <w:sz w:val="28"/>
          <w:szCs w:val="28"/>
        </w:rPr>
      </w:pPr>
      <w:r w:rsidRPr="006526B8">
        <w:rPr>
          <w:rFonts w:ascii="Times New Roman" w:hAnsi="Times New Roman" w:cs="Times New Roman"/>
          <w:b/>
          <w:sz w:val="28"/>
          <w:szCs w:val="28"/>
        </w:rPr>
        <w:t>Муниципальное бюджетное общеобразовательное учреждение</w:t>
      </w:r>
    </w:p>
    <w:p w:rsidR="006526B8" w:rsidRPr="006526B8" w:rsidRDefault="006526B8" w:rsidP="006526B8">
      <w:pPr>
        <w:jc w:val="center"/>
        <w:rPr>
          <w:rFonts w:ascii="Times New Roman" w:hAnsi="Times New Roman" w:cs="Times New Roman"/>
          <w:b/>
          <w:sz w:val="28"/>
          <w:szCs w:val="28"/>
        </w:rPr>
      </w:pPr>
      <w:r w:rsidRPr="006526B8">
        <w:rPr>
          <w:rFonts w:ascii="Times New Roman" w:hAnsi="Times New Roman" w:cs="Times New Roman"/>
          <w:b/>
          <w:sz w:val="28"/>
          <w:szCs w:val="28"/>
        </w:rPr>
        <w:t>«Хиславичская средняя школа»</w:t>
      </w:r>
    </w:p>
    <w:p w:rsidR="006526B8" w:rsidRPr="00417491" w:rsidRDefault="006526B8" w:rsidP="006526B8">
      <w:pPr>
        <w:jc w:val="center"/>
        <w:rPr>
          <w:b/>
          <w:sz w:val="28"/>
          <w:szCs w:val="28"/>
        </w:rPr>
      </w:pPr>
    </w:p>
    <w:p w:rsidR="006526B8" w:rsidRDefault="006526B8" w:rsidP="006526B8">
      <w:pPr>
        <w:rPr>
          <w:b/>
          <w:sz w:val="36"/>
          <w:szCs w:val="36"/>
        </w:rPr>
      </w:pPr>
    </w:p>
    <w:p w:rsidR="006526B8" w:rsidRDefault="006526B8" w:rsidP="006526B8">
      <w:pPr>
        <w:rPr>
          <w:b/>
          <w:sz w:val="36"/>
          <w:szCs w:val="36"/>
        </w:rPr>
      </w:pPr>
    </w:p>
    <w:p w:rsidR="006526B8" w:rsidRDefault="006526B8" w:rsidP="006526B8">
      <w:pPr>
        <w:rPr>
          <w:b/>
          <w:sz w:val="36"/>
          <w:szCs w:val="36"/>
        </w:rPr>
      </w:pPr>
    </w:p>
    <w:p w:rsidR="006526B8" w:rsidRPr="00331FD7" w:rsidRDefault="006526B8" w:rsidP="006526B8">
      <w:pPr>
        <w:rPr>
          <w:b/>
          <w:sz w:val="36"/>
          <w:szCs w:val="36"/>
        </w:rPr>
      </w:pPr>
    </w:p>
    <w:p w:rsidR="006526B8" w:rsidRPr="00AB419A" w:rsidRDefault="006526B8" w:rsidP="006526B8">
      <w:pPr>
        <w:jc w:val="center"/>
        <w:rPr>
          <w:rFonts w:ascii="Times New Roman" w:hAnsi="Times New Roman" w:cs="Times New Roman"/>
          <w:b/>
          <w:sz w:val="28"/>
          <w:szCs w:val="28"/>
        </w:rPr>
      </w:pPr>
      <w:r w:rsidRPr="00AB419A">
        <w:rPr>
          <w:rFonts w:ascii="Times New Roman" w:hAnsi="Times New Roman" w:cs="Times New Roman"/>
          <w:b/>
          <w:sz w:val="28"/>
          <w:szCs w:val="28"/>
        </w:rPr>
        <w:t>Творческий проект по теме:</w:t>
      </w:r>
    </w:p>
    <w:p w:rsidR="006526B8" w:rsidRPr="00AB419A" w:rsidRDefault="006526B8" w:rsidP="006526B8">
      <w:pPr>
        <w:rPr>
          <w:rFonts w:ascii="Times New Roman" w:hAnsi="Times New Roman" w:cs="Times New Roman"/>
          <w:b/>
          <w:sz w:val="28"/>
          <w:szCs w:val="28"/>
        </w:rPr>
      </w:pPr>
    </w:p>
    <w:p w:rsidR="006526B8" w:rsidRPr="00AB419A" w:rsidRDefault="006526B8" w:rsidP="006526B8">
      <w:pPr>
        <w:spacing w:before="150" w:after="150" w:line="240" w:lineRule="auto"/>
        <w:jc w:val="center"/>
        <w:textAlignment w:val="baseline"/>
        <w:rPr>
          <w:rFonts w:ascii="Times New Roman" w:eastAsia="Times New Roman" w:hAnsi="Times New Roman" w:cs="Times New Roman"/>
          <w:color w:val="000000"/>
          <w:sz w:val="28"/>
          <w:szCs w:val="28"/>
        </w:rPr>
      </w:pPr>
      <w:r w:rsidRPr="00AB419A">
        <w:rPr>
          <w:rFonts w:ascii="Times New Roman" w:eastAsia="Times New Roman" w:hAnsi="Times New Roman" w:cs="Times New Roman"/>
          <w:color w:val="000000"/>
          <w:sz w:val="28"/>
          <w:szCs w:val="28"/>
        </w:rPr>
        <w:t>«Здоровьесберегающие технологии как средств</w:t>
      </w:r>
      <w:r>
        <w:rPr>
          <w:rFonts w:ascii="Times New Roman" w:eastAsia="Times New Roman" w:hAnsi="Times New Roman" w:cs="Times New Roman"/>
          <w:color w:val="000000"/>
          <w:sz w:val="28"/>
          <w:szCs w:val="28"/>
        </w:rPr>
        <w:t>о</w:t>
      </w:r>
      <w:r w:rsidRPr="00AB419A">
        <w:rPr>
          <w:rFonts w:ascii="Times New Roman" w:eastAsia="Times New Roman" w:hAnsi="Times New Roman" w:cs="Times New Roman"/>
          <w:color w:val="000000"/>
          <w:sz w:val="28"/>
          <w:szCs w:val="28"/>
        </w:rPr>
        <w:t xml:space="preserve"> реализации требований ФГОС на уроках физкультуры»</w:t>
      </w:r>
    </w:p>
    <w:p w:rsidR="006526B8" w:rsidRPr="00AB419A" w:rsidRDefault="006526B8" w:rsidP="006526B8">
      <w:pPr>
        <w:jc w:val="center"/>
        <w:rPr>
          <w:rFonts w:ascii="Times New Roman" w:hAnsi="Times New Roman" w:cs="Times New Roman"/>
          <w:b/>
          <w:sz w:val="28"/>
          <w:szCs w:val="28"/>
        </w:rPr>
      </w:pPr>
    </w:p>
    <w:p w:rsidR="006526B8" w:rsidRPr="00AB419A" w:rsidRDefault="006526B8" w:rsidP="006526B8">
      <w:pPr>
        <w:jc w:val="center"/>
        <w:rPr>
          <w:rFonts w:ascii="Times New Roman" w:hAnsi="Times New Roman" w:cs="Times New Roman"/>
          <w:b/>
          <w:sz w:val="28"/>
          <w:szCs w:val="28"/>
        </w:rPr>
      </w:pPr>
    </w:p>
    <w:p w:rsidR="006526B8" w:rsidRPr="00AB419A" w:rsidRDefault="006526B8" w:rsidP="006526B8">
      <w:pPr>
        <w:spacing w:line="360" w:lineRule="auto"/>
        <w:jc w:val="center"/>
        <w:rPr>
          <w:rFonts w:ascii="Times New Roman" w:hAnsi="Times New Roman" w:cs="Times New Roman"/>
          <w:sz w:val="28"/>
          <w:szCs w:val="28"/>
        </w:rPr>
      </w:pPr>
    </w:p>
    <w:p w:rsidR="006526B8" w:rsidRPr="00AB419A" w:rsidRDefault="006526B8" w:rsidP="006526B8">
      <w:pPr>
        <w:spacing w:line="360" w:lineRule="auto"/>
        <w:jc w:val="center"/>
        <w:rPr>
          <w:rFonts w:ascii="Times New Roman" w:hAnsi="Times New Roman" w:cs="Times New Roman"/>
          <w:sz w:val="28"/>
          <w:szCs w:val="28"/>
        </w:rPr>
      </w:pPr>
    </w:p>
    <w:p w:rsidR="006526B8" w:rsidRPr="00AB419A" w:rsidRDefault="006526B8" w:rsidP="006526B8">
      <w:pPr>
        <w:spacing w:line="360" w:lineRule="auto"/>
        <w:jc w:val="center"/>
        <w:rPr>
          <w:rFonts w:ascii="Times New Roman" w:hAnsi="Times New Roman" w:cs="Times New Roman"/>
          <w:sz w:val="28"/>
          <w:szCs w:val="28"/>
        </w:rPr>
      </w:pPr>
    </w:p>
    <w:p w:rsidR="006526B8" w:rsidRPr="00AB419A" w:rsidRDefault="006526B8" w:rsidP="006526B8">
      <w:pPr>
        <w:tabs>
          <w:tab w:val="left" w:pos="6063"/>
        </w:tabs>
        <w:spacing w:line="360" w:lineRule="auto"/>
        <w:rPr>
          <w:rFonts w:ascii="Times New Roman" w:hAnsi="Times New Roman" w:cs="Times New Roman"/>
          <w:sz w:val="28"/>
          <w:szCs w:val="28"/>
        </w:rPr>
      </w:pPr>
      <w:r w:rsidRPr="00AB419A">
        <w:rPr>
          <w:rFonts w:ascii="Times New Roman" w:hAnsi="Times New Roman" w:cs="Times New Roman"/>
          <w:sz w:val="28"/>
          <w:szCs w:val="28"/>
        </w:rPr>
        <w:t xml:space="preserve">                                                              </w:t>
      </w:r>
    </w:p>
    <w:p w:rsidR="006526B8" w:rsidRPr="00AB419A" w:rsidRDefault="006526B8" w:rsidP="006526B8">
      <w:pPr>
        <w:tabs>
          <w:tab w:val="left" w:pos="6063"/>
        </w:tabs>
        <w:spacing w:line="360" w:lineRule="auto"/>
        <w:rPr>
          <w:rFonts w:ascii="Times New Roman" w:hAnsi="Times New Roman" w:cs="Times New Roman"/>
          <w:sz w:val="28"/>
          <w:szCs w:val="28"/>
        </w:rPr>
      </w:pPr>
      <w:r w:rsidRPr="00AB419A">
        <w:rPr>
          <w:rFonts w:ascii="Times New Roman" w:hAnsi="Times New Roman" w:cs="Times New Roman"/>
          <w:sz w:val="28"/>
          <w:szCs w:val="28"/>
        </w:rPr>
        <w:t xml:space="preserve">                                                                         Учитель физкультуры 1 категории </w:t>
      </w:r>
    </w:p>
    <w:p w:rsidR="006526B8" w:rsidRPr="00AB419A" w:rsidRDefault="006526B8" w:rsidP="006526B8">
      <w:pPr>
        <w:tabs>
          <w:tab w:val="left" w:pos="6063"/>
        </w:tabs>
        <w:spacing w:line="360" w:lineRule="auto"/>
        <w:rPr>
          <w:rFonts w:ascii="Times New Roman" w:hAnsi="Times New Roman" w:cs="Times New Roman"/>
          <w:sz w:val="28"/>
          <w:szCs w:val="28"/>
        </w:rPr>
      </w:pPr>
      <w:r w:rsidRPr="00AB419A">
        <w:rPr>
          <w:rFonts w:ascii="Times New Roman" w:hAnsi="Times New Roman" w:cs="Times New Roman"/>
          <w:sz w:val="28"/>
          <w:szCs w:val="28"/>
        </w:rPr>
        <w:t xml:space="preserve">                                                                          Дольникова Анна Ф</w:t>
      </w:r>
      <w:r>
        <w:rPr>
          <w:rFonts w:ascii="Times New Roman" w:hAnsi="Times New Roman" w:cs="Times New Roman"/>
          <w:sz w:val="28"/>
          <w:szCs w:val="28"/>
        </w:rPr>
        <w:t>илипповна</w:t>
      </w:r>
    </w:p>
    <w:p w:rsidR="00342C98" w:rsidRDefault="00342C98" w:rsidP="001A4320">
      <w:pPr>
        <w:spacing w:after="0" w:line="240" w:lineRule="auto"/>
        <w:jc w:val="center"/>
        <w:rPr>
          <w:rFonts w:ascii="Times New Roman" w:hAnsi="Times New Roman" w:cs="Times New Roman"/>
          <w:b/>
          <w:sz w:val="28"/>
          <w:szCs w:val="28"/>
        </w:rPr>
      </w:pPr>
    </w:p>
    <w:p w:rsidR="00FB134D" w:rsidRDefault="00FB134D" w:rsidP="006526B8">
      <w:pPr>
        <w:jc w:val="center"/>
        <w:rPr>
          <w:rFonts w:ascii="Times New Roman" w:hAnsi="Times New Roman" w:cs="Times New Roman"/>
          <w:b/>
          <w:sz w:val="28"/>
          <w:szCs w:val="28"/>
        </w:rPr>
      </w:pPr>
    </w:p>
    <w:p w:rsidR="00FB134D" w:rsidRDefault="00FB134D" w:rsidP="006526B8">
      <w:pPr>
        <w:jc w:val="center"/>
        <w:rPr>
          <w:rFonts w:ascii="Times New Roman" w:hAnsi="Times New Roman" w:cs="Times New Roman"/>
          <w:b/>
          <w:sz w:val="28"/>
          <w:szCs w:val="28"/>
        </w:rPr>
      </w:pPr>
    </w:p>
    <w:p w:rsidR="00342C98" w:rsidRDefault="00FB134D" w:rsidP="006526B8">
      <w:pPr>
        <w:jc w:val="center"/>
        <w:rPr>
          <w:rFonts w:ascii="Times New Roman" w:hAnsi="Times New Roman" w:cs="Times New Roman"/>
          <w:b/>
          <w:sz w:val="28"/>
          <w:szCs w:val="28"/>
        </w:rPr>
      </w:pPr>
      <w:r>
        <w:rPr>
          <w:rFonts w:ascii="Times New Roman" w:hAnsi="Times New Roman" w:cs="Times New Roman"/>
          <w:b/>
          <w:sz w:val="28"/>
          <w:szCs w:val="28"/>
        </w:rPr>
        <w:t>2016г.</w:t>
      </w:r>
      <w:r w:rsidR="00342C98">
        <w:rPr>
          <w:rFonts w:ascii="Times New Roman" w:hAnsi="Times New Roman" w:cs="Times New Roman"/>
          <w:b/>
          <w:sz w:val="28"/>
          <w:szCs w:val="28"/>
        </w:rPr>
        <w:br w:type="page"/>
      </w:r>
    </w:p>
    <w:p w:rsidR="00B011A8" w:rsidRPr="002F0C6E" w:rsidRDefault="00B011A8" w:rsidP="001A4320">
      <w:pPr>
        <w:spacing w:after="0" w:line="240" w:lineRule="auto"/>
        <w:jc w:val="center"/>
        <w:rPr>
          <w:rFonts w:ascii="Times New Roman" w:hAnsi="Times New Roman" w:cs="Times New Roman"/>
          <w:b/>
          <w:sz w:val="28"/>
          <w:szCs w:val="28"/>
        </w:rPr>
      </w:pPr>
      <w:r w:rsidRPr="002F0C6E">
        <w:rPr>
          <w:rFonts w:ascii="Times New Roman" w:hAnsi="Times New Roman" w:cs="Times New Roman"/>
          <w:b/>
          <w:sz w:val="28"/>
          <w:szCs w:val="28"/>
        </w:rPr>
        <w:lastRenderedPageBreak/>
        <w:t xml:space="preserve">1. </w:t>
      </w:r>
      <w:r>
        <w:rPr>
          <w:rFonts w:ascii="Times New Roman" w:hAnsi="Times New Roman" w:cs="Times New Roman"/>
          <w:b/>
          <w:sz w:val="28"/>
          <w:szCs w:val="28"/>
        </w:rPr>
        <w:t>Актуальность и практическая значимость опыта</w:t>
      </w:r>
    </w:p>
    <w:p w:rsidR="001A4320" w:rsidRDefault="001A4320" w:rsidP="001A4320">
      <w:pPr>
        <w:pStyle w:val="p14"/>
        <w:shd w:val="clear" w:color="auto" w:fill="FFFFFF"/>
        <w:spacing w:before="0" w:beforeAutospacing="0" w:after="0" w:afterAutospacing="0"/>
        <w:ind w:firstLine="340"/>
        <w:jc w:val="both"/>
        <w:rPr>
          <w:rStyle w:val="s1"/>
          <w:color w:val="000000"/>
          <w:sz w:val="28"/>
          <w:szCs w:val="28"/>
        </w:rPr>
      </w:pPr>
    </w:p>
    <w:p w:rsidR="00B011A8" w:rsidRPr="00B011A8" w:rsidRDefault="00B011A8" w:rsidP="001A4320">
      <w:pPr>
        <w:pStyle w:val="p14"/>
        <w:shd w:val="clear" w:color="auto" w:fill="FFFFFF"/>
        <w:spacing w:before="0" w:beforeAutospacing="0" w:after="0" w:afterAutospacing="0"/>
        <w:ind w:firstLine="340"/>
        <w:jc w:val="both"/>
        <w:rPr>
          <w:color w:val="000000"/>
          <w:sz w:val="28"/>
          <w:szCs w:val="28"/>
        </w:rPr>
      </w:pPr>
      <w:r w:rsidRPr="00B011A8">
        <w:rPr>
          <w:rStyle w:val="s1"/>
          <w:color w:val="000000"/>
          <w:sz w:val="28"/>
          <w:szCs w:val="28"/>
        </w:rPr>
        <w:t>В соответствии с Федеральным государственным образовательным стандартом дисциплина «Физическая культура» в содержании общего образования представляется предметом физкультурной деятельности, ориентированной на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организации активного отдыха и досуга. Как следствие такой ориентации, основными целями освоения учебного предмета физической культуры в общеобразовательной школе являются:</w:t>
      </w:r>
    </w:p>
    <w:p w:rsidR="00B011A8" w:rsidRPr="00B011A8" w:rsidRDefault="00B011A8" w:rsidP="001A4320">
      <w:pPr>
        <w:pStyle w:val="p120"/>
        <w:shd w:val="clear" w:color="auto" w:fill="FFFFFF"/>
        <w:spacing w:before="0" w:beforeAutospacing="0" w:after="0" w:afterAutospacing="0"/>
        <w:ind w:firstLine="340"/>
        <w:jc w:val="both"/>
        <w:rPr>
          <w:color w:val="000000"/>
          <w:sz w:val="28"/>
          <w:szCs w:val="28"/>
        </w:rPr>
      </w:pPr>
      <w:r w:rsidRPr="00B011A8">
        <w:rPr>
          <w:rStyle w:val="s3"/>
          <w:color w:val="000000"/>
          <w:sz w:val="28"/>
          <w:szCs w:val="28"/>
        </w:rPr>
        <w:t>— </w:t>
      </w:r>
      <w:r w:rsidRPr="00B011A8">
        <w:rPr>
          <w:rStyle w:val="s1"/>
          <w:color w:val="000000"/>
          <w:sz w:val="28"/>
          <w:szCs w:val="28"/>
        </w:rPr>
        <w:t>формирование культуры здоровья, повышение функциональных и адаптивных возможностей организма, развитие основных физических качеств и психофизических способностей, обеспечение должного уровня индивидуальной физической подготовленности;</w:t>
      </w:r>
    </w:p>
    <w:p w:rsidR="00B011A8" w:rsidRPr="00B011A8" w:rsidRDefault="00B011A8" w:rsidP="001A4320">
      <w:pPr>
        <w:pStyle w:val="p120"/>
        <w:shd w:val="clear" w:color="auto" w:fill="FFFFFF"/>
        <w:spacing w:before="0" w:beforeAutospacing="0" w:after="0" w:afterAutospacing="0"/>
        <w:ind w:firstLine="340"/>
        <w:jc w:val="both"/>
        <w:rPr>
          <w:color w:val="000000"/>
          <w:sz w:val="28"/>
          <w:szCs w:val="28"/>
        </w:rPr>
      </w:pPr>
      <w:r w:rsidRPr="00B011A8">
        <w:rPr>
          <w:rStyle w:val="s3"/>
          <w:color w:val="000000"/>
          <w:sz w:val="28"/>
          <w:szCs w:val="28"/>
        </w:rPr>
        <w:t>— </w:t>
      </w:r>
      <w:r w:rsidRPr="00B011A8">
        <w:rPr>
          <w:rStyle w:val="s1"/>
          <w:color w:val="000000"/>
          <w:sz w:val="28"/>
          <w:szCs w:val="28"/>
        </w:rPr>
        <w:t>формирование культуры движений, обогащение двигательного опыта физическими упражнениями с общеразвивающей, прикладно-ориентированной и реабилитационно-релаксационной направленностью, техническими действиями и приемами базовых видов спорта;</w:t>
      </w:r>
    </w:p>
    <w:p w:rsidR="00B011A8" w:rsidRPr="00B011A8" w:rsidRDefault="00B011A8" w:rsidP="001A4320">
      <w:pPr>
        <w:pStyle w:val="p120"/>
        <w:shd w:val="clear" w:color="auto" w:fill="FFFFFF"/>
        <w:spacing w:before="0" w:beforeAutospacing="0" w:after="0" w:afterAutospacing="0"/>
        <w:ind w:firstLine="340"/>
        <w:jc w:val="both"/>
        <w:rPr>
          <w:color w:val="000000"/>
          <w:sz w:val="28"/>
          <w:szCs w:val="28"/>
        </w:rPr>
      </w:pPr>
      <w:r w:rsidRPr="00B011A8">
        <w:rPr>
          <w:rStyle w:val="s3"/>
          <w:color w:val="000000"/>
          <w:sz w:val="28"/>
          <w:szCs w:val="28"/>
        </w:rPr>
        <w:t>— </w:t>
      </w:r>
      <w:r w:rsidRPr="00B011A8">
        <w:rPr>
          <w:rStyle w:val="s1"/>
          <w:color w:val="000000"/>
          <w:sz w:val="28"/>
          <w:szCs w:val="28"/>
        </w:rPr>
        <w:t>формирование культуры телосложения, овладение технологиями современных оздоровительных систем физического воспитания, способами индивидуальной коррекции осанки и телосложения;</w:t>
      </w:r>
    </w:p>
    <w:p w:rsidR="00B011A8" w:rsidRPr="00B011A8" w:rsidRDefault="00B011A8" w:rsidP="001A4320">
      <w:pPr>
        <w:pStyle w:val="p120"/>
        <w:shd w:val="clear" w:color="auto" w:fill="FFFFFF"/>
        <w:spacing w:before="0" w:beforeAutospacing="0" w:after="0" w:afterAutospacing="0"/>
        <w:ind w:firstLine="340"/>
        <w:jc w:val="both"/>
        <w:rPr>
          <w:color w:val="000000"/>
          <w:sz w:val="28"/>
          <w:szCs w:val="28"/>
        </w:rPr>
      </w:pPr>
      <w:r w:rsidRPr="00B011A8">
        <w:rPr>
          <w:rStyle w:val="s3"/>
          <w:color w:val="000000"/>
          <w:sz w:val="28"/>
          <w:szCs w:val="28"/>
        </w:rPr>
        <w:t>— </w:t>
      </w:r>
      <w:r w:rsidRPr="00B011A8">
        <w:rPr>
          <w:rStyle w:val="s1"/>
          <w:color w:val="000000"/>
          <w:sz w:val="28"/>
          <w:szCs w:val="28"/>
        </w:rPr>
        <w:t>овладение системой знаний о физической культуре, ее истории и современном развитии, роли в жизнедеятельности современного человека, профилактике д</w:t>
      </w:r>
      <w:r w:rsidR="002F0273">
        <w:rPr>
          <w:rStyle w:val="s1"/>
          <w:color w:val="000000"/>
          <w:sz w:val="28"/>
          <w:szCs w:val="28"/>
        </w:rPr>
        <w:t>и</w:t>
      </w:r>
      <w:r w:rsidRPr="00B011A8">
        <w:rPr>
          <w:rStyle w:val="s1"/>
          <w:color w:val="000000"/>
          <w:sz w:val="28"/>
          <w:szCs w:val="28"/>
        </w:rPr>
        <w:t>виантного поведения и вредных привычек, об укреплении и длительном сохранении здоровья, о формировании здорового образа жизни;</w:t>
      </w:r>
    </w:p>
    <w:p w:rsidR="00B011A8" w:rsidRDefault="00B011A8" w:rsidP="001A4320">
      <w:pPr>
        <w:pStyle w:val="p121"/>
        <w:shd w:val="clear" w:color="auto" w:fill="FFFFFF"/>
        <w:spacing w:before="0" w:beforeAutospacing="0" w:after="0" w:afterAutospacing="0"/>
        <w:ind w:firstLine="340"/>
        <w:jc w:val="both"/>
        <w:rPr>
          <w:rStyle w:val="s1"/>
          <w:color w:val="000000"/>
          <w:sz w:val="28"/>
          <w:szCs w:val="28"/>
        </w:rPr>
      </w:pPr>
      <w:r w:rsidRPr="00B011A8">
        <w:rPr>
          <w:rStyle w:val="s3"/>
          <w:color w:val="000000"/>
          <w:sz w:val="28"/>
          <w:szCs w:val="28"/>
        </w:rPr>
        <w:t>— </w:t>
      </w:r>
      <w:r w:rsidRPr="00B011A8">
        <w:rPr>
          <w:rStyle w:val="s1"/>
          <w:color w:val="000000"/>
          <w:sz w:val="28"/>
          <w:szCs w:val="28"/>
        </w:rPr>
        <w:t>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спортивно-оздоровительной деятельностью.</w:t>
      </w:r>
    </w:p>
    <w:p w:rsidR="001A4320" w:rsidRDefault="008563C8" w:rsidP="001A4320">
      <w:pPr>
        <w:pStyle w:val="p121"/>
        <w:shd w:val="clear" w:color="auto" w:fill="FFFFFF"/>
        <w:spacing w:before="0" w:beforeAutospacing="0" w:after="0" w:afterAutospacing="0"/>
        <w:ind w:firstLine="340"/>
        <w:jc w:val="both"/>
        <w:rPr>
          <w:rStyle w:val="s1"/>
          <w:color w:val="000000"/>
          <w:sz w:val="28"/>
          <w:szCs w:val="28"/>
        </w:rPr>
      </w:pPr>
      <w:r>
        <w:rPr>
          <w:rStyle w:val="s1"/>
          <w:color w:val="000000"/>
          <w:sz w:val="28"/>
          <w:szCs w:val="28"/>
        </w:rPr>
        <w:t>Мониторинг здоровья и физической подготовленности обучающихся</w:t>
      </w:r>
      <w:r w:rsidR="000F6CA1">
        <w:rPr>
          <w:rStyle w:val="s1"/>
          <w:color w:val="000000"/>
          <w:sz w:val="28"/>
          <w:szCs w:val="28"/>
        </w:rPr>
        <w:t xml:space="preserve"> МБОУ «Хиславичская СШ»</w:t>
      </w:r>
      <w:r>
        <w:rPr>
          <w:rStyle w:val="s1"/>
          <w:color w:val="000000"/>
          <w:sz w:val="28"/>
          <w:szCs w:val="28"/>
        </w:rPr>
        <w:t>, проведенн</w:t>
      </w:r>
      <w:r w:rsidR="00CB2A82">
        <w:rPr>
          <w:rStyle w:val="s1"/>
          <w:color w:val="000000"/>
          <w:sz w:val="28"/>
          <w:szCs w:val="28"/>
        </w:rPr>
        <w:t>ы</w:t>
      </w:r>
      <w:r w:rsidR="00100089">
        <w:rPr>
          <w:rStyle w:val="s1"/>
          <w:color w:val="000000"/>
          <w:sz w:val="28"/>
          <w:szCs w:val="28"/>
        </w:rPr>
        <w:t>й</w:t>
      </w:r>
      <w:r>
        <w:rPr>
          <w:rStyle w:val="s1"/>
          <w:color w:val="000000"/>
          <w:sz w:val="28"/>
          <w:szCs w:val="28"/>
        </w:rPr>
        <w:t xml:space="preserve"> Министерством образования и науки Российской Федерации в декабре 2014 года в разделе </w:t>
      </w:r>
      <w:r w:rsidR="00100089">
        <w:rPr>
          <w:rStyle w:val="s1"/>
          <w:color w:val="000000"/>
          <w:sz w:val="28"/>
          <w:szCs w:val="28"/>
        </w:rPr>
        <w:t>«</w:t>
      </w:r>
      <w:r>
        <w:rPr>
          <w:rStyle w:val="s1"/>
          <w:color w:val="000000"/>
          <w:sz w:val="28"/>
          <w:szCs w:val="28"/>
        </w:rPr>
        <w:t>Физическое здоровье обучающихся</w:t>
      </w:r>
      <w:r w:rsidR="00100089">
        <w:rPr>
          <w:rStyle w:val="s1"/>
          <w:color w:val="000000"/>
          <w:sz w:val="28"/>
          <w:szCs w:val="28"/>
        </w:rPr>
        <w:t>»</w:t>
      </w:r>
      <w:r>
        <w:rPr>
          <w:rStyle w:val="s1"/>
          <w:color w:val="000000"/>
          <w:sz w:val="28"/>
          <w:szCs w:val="28"/>
        </w:rPr>
        <w:t xml:space="preserve"> дал следующие результаты:</w:t>
      </w:r>
    </w:p>
    <w:tbl>
      <w:tblPr>
        <w:tblStyle w:val="a3"/>
        <w:tblW w:w="0" w:type="auto"/>
        <w:tblInd w:w="39" w:type="dxa"/>
        <w:tblLook w:val="04A0"/>
      </w:tblPr>
      <w:tblGrid>
        <w:gridCol w:w="5739"/>
        <w:gridCol w:w="993"/>
        <w:gridCol w:w="1134"/>
        <w:gridCol w:w="1134"/>
        <w:gridCol w:w="1134"/>
      </w:tblGrid>
      <w:tr w:rsidR="008563C8" w:rsidTr="00FB134D">
        <w:tc>
          <w:tcPr>
            <w:tcW w:w="5739" w:type="dxa"/>
          </w:tcPr>
          <w:p w:rsidR="008563C8" w:rsidRDefault="008563C8" w:rsidP="001A4320">
            <w:pPr>
              <w:pStyle w:val="p121"/>
              <w:spacing w:before="0" w:beforeAutospacing="0" w:after="0" w:afterAutospacing="0"/>
              <w:jc w:val="center"/>
              <w:rPr>
                <w:rStyle w:val="s1"/>
                <w:color w:val="000000"/>
                <w:sz w:val="28"/>
                <w:szCs w:val="28"/>
              </w:rPr>
            </w:pPr>
          </w:p>
        </w:tc>
        <w:tc>
          <w:tcPr>
            <w:tcW w:w="993"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5 кл.</w:t>
            </w:r>
          </w:p>
        </w:tc>
        <w:tc>
          <w:tcPr>
            <w:tcW w:w="1134"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6 кл.</w:t>
            </w:r>
          </w:p>
        </w:tc>
        <w:tc>
          <w:tcPr>
            <w:tcW w:w="1134"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7 кл.</w:t>
            </w:r>
          </w:p>
        </w:tc>
        <w:tc>
          <w:tcPr>
            <w:tcW w:w="1134"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8 кл.</w:t>
            </w:r>
          </w:p>
        </w:tc>
      </w:tr>
      <w:tr w:rsidR="008563C8" w:rsidTr="00FB134D">
        <w:tc>
          <w:tcPr>
            <w:tcW w:w="5739"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Число и доля обучающихся, отнесенных к 1 группе по физкультуре</w:t>
            </w:r>
          </w:p>
        </w:tc>
        <w:tc>
          <w:tcPr>
            <w:tcW w:w="993" w:type="dxa"/>
          </w:tcPr>
          <w:p w:rsidR="00FB134D" w:rsidRPr="00FB134D" w:rsidRDefault="00FB134D" w:rsidP="00FB134D">
            <w:pPr>
              <w:pStyle w:val="p121"/>
              <w:spacing w:before="0" w:beforeAutospacing="0" w:after="0" w:afterAutospacing="0"/>
              <w:jc w:val="center"/>
              <w:rPr>
                <w:rStyle w:val="s1"/>
                <w:color w:val="000000"/>
                <w:sz w:val="22"/>
                <w:szCs w:val="28"/>
              </w:rPr>
            </w:pPr>
          </w:p>
          <w:p w:rsidR="008563C8" w:rsidRPr="00FB134D" w:rsidRDefault="008563C8"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26</w:t>
            </w:r>
            <w:r w:rsidR="004E0B5C" w:rsidRPr="00FB134D">
              <w:rPr>
                <w:rStyle w:val="s1"/>
                <w:color w:val="000000"/>
                <w:sz w:val="22"/>
                <w:szCs w:val="28"/>
              </w:rPr>
              <w:t>-</w:t>
            </w:r>
            <w:r w:rsidRPr="00FB134D">
              <w:rPr>
                <w:rStyle w:val="s1"/>
                <w:color w:val="000000"/>
                <w:sz w:val="22"/>
                <w:szCs w:val="28"/>
              </w:rPr>
              <w:t>53%</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8563C8" w:rsidRPr="00FB134D" w:rsidRDefault="008563C8"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22</w:t>
            </w:r>
            <w:r w:rsidR="004E0B5C" w:rsidRPr="00FB134D">
              <w:rPr>
                <w:rStyle w:val="s1"/>
                <w:color w:val="000000"/>
                <w:sz w:val="22"/>
                <w:szCs w:val="28"/>
              </w:rPr>
              <w:t>-</w:t>
            </w:r>
            <w:r w:rsidRPr="00FB134D">
              <w:rPr>
                <w:rStyle w:val="s1"/>
                <w:color w:val="000000"/>
                <w:sz w:val="22"/>
                <w:szCs w:val="28"/>
              </w:rPr>
              <w:t>65%</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8563C8" w:rsidRPr="00FB134D" w:rsidRDefault="008563C8"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29</w:t>
            </w:r>
            <w:r w:rsidR="004E0B5C" w:rsidRPr="00FB134D">
              <w:rPr>
                <w:rStyle w:val="s1"/>
                <w:color w:val="000000"/>
                <w:sz w:val="22"/>
                <w:szCs w:val="28"/>
              </w:rPr>
              <w:t>-</w:t>
            </w:r>
            <w:r w:rsidRPr="00FB134D">
              <w:rPr>
                <w:rStyle w:val="s1"/>
                <w:color w:val="000000"/>
                <w:sz w:val="22"/>
                <w:szCs w:val="28"/>
              </w:rPr>
              <w:t>55%</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8563C8" w:rsidRPr="00FB134D" w:rsidRDefault="008563C8"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20</w:t>
            </w:r>
            <w:r w:rsidR="004E0B5C" w:rsidRPr="00FB134D">
              <w:rPr>
                <w:rStyle w:val="s1"/>
                <w:color w:val="000000"/>
                <w:sz w:val="22"/>
                <w:szCs w:val="28"/>
              </w:rPr>
              <w:t>-</w:t>
            </w:r>
            <w:r w:rsidRPr="00FB134D">
              <w:rPr>
                <w:rStyle w:val="s1"/>
                <w:color w:val="000000"/>
                <w:sz w:val="22"/>
                <w:szCs w:val="28"/>
              </w:rPr>
              <w:t>54%</w:t>
            </w:r>
          </w:p>
        </w:tc>
      </w:tr>
      <w:tr w:rsidR="008563C8" w:rsidTr="00FB134D">
        <w:tc>
          <w:tcPr>
            <w:tcW w:w="5739" w:type="dxa"/>
          </w:tcPr>
          <w:p w:rsidR="008563C8" w:rsidRDefault="008563C8" w:rsidP="001A4320">
            <w:pPr>
              <w:pStyle w:val="p121"/>
              <w:spacing w:before="0" w:beforeAutospacing="0" w:after="0" w:afterAutospacing="0"/>
              <w:jc w:val="center"/>
              <w:rPr>
                <w:rStyle w:val="s1"/>
                <w:color w:val="000000"/>
                <w:sz w:val="28"/>
                <w:szCs w:val="28"/>
              </w:rPr>
            </w:pPr>
            <w:r>
              <w:rPr>
                <w:rStyle w:val="s1"/>
                <w:color w:val="000000"/>
                <w:sz w:val="28"/>
                <w:szCs w:val="28"/>
              </w:rPr>
              <w:t>Число и доля обучающихся, отнесенных ко 2 группе по физкультуре</w:t>
            </w:r>
          </w:p>
        </w:tc>
        <w:tc>
          <w:tcPr>
            <w:tcW w:w="993" w:type="dxa"/>
          </w:tcPr>
          <w:p w:rsidR="00FB134D" w:rsidRPr="00FB134D" w:rsidRDefault="00FB134D" w:rsidP="00FB134D">
            <w:pPr>
              <w:pStyle w:val="p121"/>
              <w:spacing w:before="0" w:beforeAutospacing="0" w:after="0" w:afterAutospacing="0"/>
              <w:jc w:val="center"/>
              <w:rPr>
                <w:rStyle w:val="s1"/>
                <w:color w:val="000000"/>
                <w:sz w:val="22"/>
                <w:szCs w:val="28"/>
              </w:rPr>
            </w:pPr>
          </w:p>
          <w:p w:rsidR="008563C8" w:rsidRPr="00FB134D" w:rsidRDefault="004E0B5C"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20-41</w:t>
            </w:r>
            <w:r w:rsidR="008563C8" w:rsidRPr="00FB134D">
              <w:rPr>
                <w:rStyle w:val="s1"/>
                <w:color w:val="000000"/>
                <w:sz w:val="22"/>
                <w:szCs w:val="28"/>
              </w:rPr>
              <w:t>%</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4E0B5C" w:rsidRPr="00FB134D" w:rsidRDefault="004E0B5C" w:rsidP="00FB134D">
            <w:pPr>
              <w:pStyle w:val="p121"/>
              <w:spacing w:before="0" w:beforeAutospacing="0" w:after="0" w:afterAutospacing="0"/>
              <w:jc w:val="center"/>
              <w:rPr>
                <w:rStyle w:val="s1"/>
                <w:color w:val="000000"/>
                <w:sz w:val="22"/>
                <w:szCs w:val="28"/>
              </w:rPr>
            </w:pPr>
            <w:r w:rsidRPr="00FB134D">
              <w:rPr>
                <w:rStyle w:val="s1"/>
                <w:color w:val="000000"/>
                <w:sz w:val="22"/>
                <w:szCs w:val="28"/>
              </w:rPr>
              <w:t>11-31%</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4E0B5C" w:rsidRPr="00FB134D" w:rsidRDefault="004E0B5C" w:rsidP="00FB134D">
            <w:pPr>
              <w:pStyle w:val="p121"/>
              <w:spacing w:before="0" w:beforeAutospacing="0" w:after="0" w:afterAutospacing="0"/>
              <w:jc w:val="center"/>
              <w:rPr>
                <w:rStyle w:val="s1"/>
                <w:color w:val="000000"/>
                <w:sz w:val="22"/>
                <w:szCs w:val="28"/>
              </w:rPr>
            </w:pPr>
            <w:r w:rsidRPr="00FB134D">
              <w:rPr>
                <w:rStyle w:val="s1"/>
                <w:color w:val="000000"/>
                <w:sz w:val="22"/>
                <w:szCs w:val="28"/>
              </w:rPr>
              <w:t>23-43%</w:t>
            </w:r>
          </w:p>
        </w:tc>
        <w:tc>
          <w:tcPr>
            <w:tcW w:w="1134" w:type="dxa"/>
          </w:tcPr>
          <w:p w:rsidR="00FB134D" w:rsidRPr="00FB134D" w:rsidRDefault="00FB134D" w:rsidP="00FB134D">
            <w:pPr>
              <w:pStyle w:val="p121"/>
              <w:spacing w:before="0" w:beforeAutospacing="0" w:after="0" w:afterAutospacing="0"/>
              <w:jc w:val="center"/>
              <w:rPr>
                <w:rStyle w:val="s1"/>
                <w:color w:val="000000"/>
                <w:sz w:val="22"/>
                <w:szCs w:val="28"/>
              </w:rPr>
            </w:pPr>
          </w:p>
          <w:p w:rsidR="004E0B5C" w:rsidRPr="00FB134D" w:rsidRDefault="004E0B5C" w:rsidP="00FB134D">
            <w:pPr>
              <w:pStyle w:val="p121"/>
              <w:spacing w:before="0" w:beforeAutospacing="0" w:after="0" w:afterAutospacing="0"/>
              <w:jc w:val="center"/>
              <w:rPr>
                <w:rStyle w:val="s1"/>
                <w:color w:val="000000"/>
                <w:sz w:val="22"/>
                <w:szCs w:val="28"/>
              </w:rPr>
            </w:pPr>
            <w:r w:rsidRPr="00FB134D">
              <w:rPr>
                <w:rStyle w:val="s1"/>
                <w:color w:val="000000"/>
                <w:sz w:val="22"/>
                <w:szCs w:val="28"/>
              </w:rPr>
              <w:t>14-37%</w:t>
            </w:r>
          </w:p>
        </w:tc>
      </w:tr>
      <w:tr w:rsidR="004E0B5C" w:rsidTr="00FB134D">
        <w:tc>
          <w:tcPr>
            <w:tcW w:w="5739" w:type="dxa"/>
          </w:tcPr>
          <w:p w:rsidR="004E0B5C" w:rsidRDefault="004E0B5C" w:rsidP="001A4320">
            <w:pPr>
              <w:pStyle w:val="p121"/>
              <w:spacing w:before="0" w:beforeAutospacing="0" w:after="0" w:afterAutospacing="0"/>
              <w:jc w:val="center"/>
              <w:rPr>
                <w:rStyle w:val="s1"/>
                <w:color w:val="000000"/>
                <w:sz w:val="28"/>
                <w:szCs w:val="28"/>
              </w:rPr>
            </w:pPr>
            <w:r>
              <w:rPr>
                <w:rStyle w:val="s1"/>
                <w:color w:val="000000"/>
                <w:sz w:val="28"/>
                <w:szCs w:val="28"/>
              </w:rPr>
              <w:t>Число и доля обучающихся, отнесенных к 3 группе по физкультуре</w:t>
            </w:r>
          </w:p>
        </w:tc>
        <w:tc>
          <w:tcPr>
            <w:tcW w:w="993"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0</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2-6%</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1-2%</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3-8%</w:t>
            </w:r>
          </w:p>
        </w:tc>
      </w:tr>
      <w:tr w:rsidR="004E0B5C" w:rsidTr="00FB134D">
        <w:tc>
          <w:tcPr>
            <w:tcW w:w="5739" w:type="dxa"/>
          </w:tcPr>
          <w:p w:rsidR="004E0B5C" w:rsidRDefault="004E0B5C" w:rsidP="001A4320">
            <w:pPr>
              <w:pStyle w:val="p121"/>
              <w:spacing w:before="0" w:beforeAutospacing="0" w:after="0" w:afterAutospacing="0"/>
              <w:jc w:val="center"/>
              <w:rPr>
                <w:rStyle w:val="s1"/>
                <w:color w:val="000000"/>
                <w:sz w:val="28"/>
                <w:szCs w:val="28"/>
              </w:rPr>
            </w:pPr>
            <w:r>
              <w:rPr>
                <w:rStyle w:val="s1"/>
                <w:color w:val="000000"/>
                <w:sz w:val="28"/>
                <w:szCs w:val="28"/>
              </w:rPr>
              <w:t>Имеют хронические заболевания</w:t>
            </w:r>
          </w:p>
        </w:tc>
        <w:tc>
          <w:tcPr>
            <w:tcW w:w="993"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34-69%</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17-49%</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50-94%</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24-63%</w:t>
            </w:r>
          </w:p>
        </w:tc>
      </w:tr>
      <w:tr w:rsidR="004E0B5C" w:rsidTr="00FB134D">
        <w:tc>
          <w:tcPr>
            <w:tcW w:w="5739" w:type="dxa"/>
          </w:tcPr>
          <w:p w:rsidR="004E0B5C" w:rsidRDefault="004E0B5C" w:rsidP="001A4320">
            <w:pPr>
              <w:pStyle w:val="p121"/>
              <w:spacing w:before="0" w:beforeAutospacing="0" w:after="0" w:afterAutospacing="0"/>
              <w:jc w:val="center"/>
              <w:rPr>
                <w:rStyle w:val="s1"/>
                <w:color w:val="000000"/>
                <w:sz w:val="28"/>
                <w:szCs w:val="28"/>
              </w:rPr>
            </w:pPr>
            <w:r>
              <w:rPr>
                <w:rStyle w:val="s1"/>
                <w:color w:val="000000"/>
                <w:sz w:val="28"/>
                <w:szCs w:val="28"/>
              </w:rPr>
              <w:t>Имеют хронические заболевания опорно-двигательного аппарата</w:t>
            </w:r>
          </w:p>
        </w:tc>
        <w:tc>
          <w:tcPr>
            <w:tcW w:w="993"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9-18%</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9-26%</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14-26%</w:t>
            </w:r>
          </w:p>
        </w:tc>
        <w:tc>
          <w:tcPr>
            <w:tcW w:w="1134" w:type="dxa"/>
          </w:tcPr>
          <w:p w:rsidR="00FB134D" w:rsidRPr="00FB134D" w:rsidRDefault="00FB134D" w:rsidP="001A4320">
            <w:pPr>
              <w:pStyle w:val="p121"/>
              <w:spacing w:before="0" w:beforeAutospacing="0" w:after="0" w:afterAutospacing="0"/>
              <w:jc w:val="center"/>
              <w:rPr>
                <w:rStyle w:val="s1"/>
                <w:color w:val="000000"/>
                <w:sz w:val="22"/>
                <w:szCs w:val="28"/>
              </w:rPr>
            </w:pPr>
          </w:p>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9-24%</w:t>
            </w:r>
          </w:p>
        </w:tc>
      </w:tr>
      <w:tr w:rsidR="004E0B5C" w:rsidTr="00FB134D">
        <w:tc>
          <w:tcPr>
            <w:tcW w:w="5739" w:type="dxa"/>
          </w:tcPr>
          <w:p w:rsidR="004E0B5C" w:rsidRDefault="004E0B5C" w:rsidP="001A4320">
            <w:pPr>
              <w:pStyle w:val="p121"/>
              <w:spacing w:before="0" w:beforeAutospacing="0" w:after="0" w:afterAutospacing="0"/>
              <w:jc w:val="center"/>
              <w:rPr>
                <w:rStyle w:val="s1"/>
                <w:color w:val="000000"/>
                <w:sz w:val="28"/>
                <w:szCs w:val="28"/>
              </w:rPr>
            </w:pPr>
            <w:r>
              <w:rPr>
                <w:rStyle w:val="s1"/>
                <w:color w:val="000000"/>
                <w:sz w:val="28"/>
                <w:szCs w:val="28"/>
              </w:rPr>
              <w:t xml:space="preserve">Имеют хронические заболевания системы </w:t>
            </w:r>
            <w:r>
              <w:rPr>
                <w:rStyle w:val="s1"/>
                <w:color w:val="000000"/>
                <w:sz w:val="28"/>
                <w:szCs w:val="28"/>
              </w:rPr>
              <w:lastRenderedPageBreak/>
              <w:t>кровообращения</w:t>
            </w:r>
          </w:p>
        </w:tc>
        <w:tc>
          <w:tcPr>
            <w:tcW w:w="993"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lastRenderedPageBreak/>
              <w:t>11-22%</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2-6%</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18-34%</w:t>
            </w:r>
          </w:p>
        </w:tc>
        <w:tc>
          <w:tcPr>
            <w:tcW w:w="1134" w:type="dxa"/>
          </w:tcPr>
          <w:p w:rsidR="004E0B5C" w:rsidRPr="00FB134D" w:rsidRDefault="004E0B5C" w:rsidP="001A4320">
            <w:pPr>
              <w:pStyle w:val="p121"/>
              <w:spacing w:before="0" w:beforeAutospacing="0" w:after="0" w:afterAutospacing="0"/>
              <w:jc w:val="center"/>
              <w:rPr>
                <w:rStyle w:val="s1"/>
                <w:color w:val="000000"/>
                <w:sz w:val="22"/>
                <w:szCs w:val="28"/>
              </w:rPr>
            </w:pPr>
            <w:r w:rsidRPr="00FB134D">
              <w:rPr>
                <w:rStyle w:val="s1"/>
                <w:color w:val="000000"/>
                <w:sz w:val="22"/>
                <w:szCs w:val="28"/>
              </w:rPr>
              <w:t>4-11%</w:t>
            </w:r>
          </w:p>
        </w:tc>
      </w:tr>
      <w:tr w:rsidR="004E0B5C" w:rsidTr="00FB134D">
        <w:tc>
          <w:tcPr>
            <w:tcW w:w="5739" w:type="dxa"/>
          </w:tcPr>
          <w:p w:rsidR="004E0B5C" w:rsidRDefault="004E0B5C" w:rsidP="001A4320">
            <w:pPr>
              <w:pStyle w:val="p121"/>
              <w:spacing w:before="0" w:beforeAutospacing="0" w:after="0" w:afterAutospacing="0"/>
              <w:jc w:val="center"/>
              <w:rPr>
                <w:rStyle w:val="s1"/>
                <w:color w:val="000000"/>
                <w:sz w:val="28"/>
                <w:szCs w:val="28"/>
              </w:rPr>
            </w:pPr>
            <w:r>
              <w:rPr>
                <w:rStyle w:val="s1"/>
                <w:color w:val="000000"/>
                <w:sz w:val="28"/>
                <w:szCs w:val="28"/>
              </w:rPr>
              <w:lastRenderedPageBreak/>
              <w:t>Доля обучающихся, выполняющих рекомендации к недельному временному объёму организованных физкультурно-спортивных занятий</w:t>
            </w:r>
          </w:p>
        </w:tc>
        <w:tc>
          <w:tcPr>
            <w:tcW w:w="993" w:type="dxa"/>
          </w:tcPr>
          <w:p w:rsidR="00FB134D" w:rsidRDefault="00FB134D" w:rsidP="001A4320">
            <w:pPr>
              <w:pStyle w:val="p121"/>
              <w:spacing w:before="0" w:beforeAutospacing="0" w:after="0" w:afterAutospacing="0"/>
              <w:jc w:val="center"/>
              <w:rPr>
                <w:rStyle w:val="s1"/>
                <w:color w:val="000000"/>
                <w:sz w:val="22"/>
                <w:szCs w:val="28"/>
              </w:rPr>
            </w:pPr>
          </w:p>
          <w:p w:rsidR="004E0B5C" w:rsidRPr="00FB134D" w:rsidRDefault="00100089" w:rsidP="001A4320">
            <w:pPr>
              <w:pStyle w:val="p121"/>
              <w:spacing w:before="0" w:beforeAutospacing="0" w:after="0" w:afterAutospacing="0"/>
              <w:jc w:val="center"/>
              <w:rPr>
                <w:rStyle w:val="s1"/>
                <w:color w:val="000000"/>
                <w:sz w:val="22"/>
                <w:szCs w:val="28"/>
              </w:rPr>
            </w:pPr>
            <w:r w:rsidRPr="00FB134D">
              <w:rPr>
                <w:rStyle w:val="s1"/>
                <w:color w:val="000000"/>
                <w:sz w:val="22"/>
                <w:szCs w:val="28"/>
              </w:rPr>
              <w:t>36%</w:t>
            </w:r>
          </w:p>
        </w:tc>
        <w:tc>
          <w:tcPr>
            <w:tcW w:w="1134" w:type="dxa"/>
          </w:tcPr>
          <w:p w:rsidR="00FB134D" w:rsidRDefault="00FB134D" w:rsidP="001A4320">
            <w:pPr>
              <w:pStyle w:val="p121"/>
              <w:spacing w:before="0" w:beforeAutospacing="0" w:after="0" w:afterAutospacing="0"/>
              <w:jc w:val="center"/>
              <w:rPr>
                <w:rStyle w:val="s1"/>
                <w:color w:val="000000"/>
                <w:sz w:val="22"/>
                <w:szCs w:val="28"/>
              </w:rPr>
            </w:pPr>
          </w:p>
          <w:p w:rsidR="004E0B5C" w:rsidRPr="00FB134D" w:rsidRDefault="00100089" w:rsidP="001A4320">
            <w:pPr>
              <w:pStyle w:val="p121"/>
              <w:spacing w:before="0" w:beforeAutospacing="0" w:after="0" w:afterAutospacing="0"/>
              <w:jc w:val="center"/>
              <w:rPr>
                <w:rStyle w:val="s1"/>
                <w:color w:val="000000"/>
                <w:sz w:val="22"/>
                <w:szCs w:val="28"/>
              </w:rPr>
            </w:pPr>
            <w:r w:rsidRPr="00FB134D">
              <w:rPr>
                <w:rStyle w:val="s1"/>
                <w:color w:val="000000"/>
                <w:sz w:val="22"/>
                <w:szCs w:val="28"/>
              </w:rPr>
              <w:t>32%</w:t>
            </w:r>
          </w:p>
        </w:tc>
        <w:tc>
          <w:tcPr>
            <w:tcW w:w="1134" w:type="dxa"/>
          </w:tcPr>
          <w:p w:rsidR="00FB134D" w:rsidRDefault="00FB134D" w:rsidP="001A4320">
            <w:pPr>
              <w:pStyle w:val="p121"/>
              <w:spacing w:before="0" w:beforeAutospacing="0" w:after="0" w:afterAutospacing="0"/>
              <w:jc w:val="center"/>
              <w:rPr>
                <w:rStyle w:val="s1"/>
                <w:color w:val="000000"/>
                <w:sz w:val="22"/>
                <w:szCs w:val="28"/>
              </w:rPr>
            </w:pPr>
          </w:p>
          <w:p w:rsidR="004E0B5C" w:rsidRPr="00FB134D" w:rsidRDefault="00100089" w:rsidP="001A4320">
            <w:pPr>
              <w:pStyle w:val="p121"/>
              <w:spacing w:before="0" w:beforeAutospacing="0" w:after="0" w:afterAutospacing="0"/>
              <w:jc w:val="center"/>
              <w:rPr>
                <w:rStyle w:val="s1"/>
                <w:color w:val="000000"/>
                <w:sz w:val="22"/>
                <w:szCs w:val="28"/>
              </w:rPr>
            </w:pPr>
            <w:r w:rsidRPr="00FB134D">
              <w:rPr>
                <w:rStyle w:val="s1"/>
                <w:color w:val="000000"/>
                <w:sz w:val="22"/>
                <w:szCs w:val="28"/>
              </w:rPr>
              <w:t>48%</w:t>
            </w:r>
          </w:p>
        </w:tc>
        <w:tc>
          <w:tcPr>
            <w:tcW w:w="1134" w:type="dxa"/>
          </w:tcPr>
          <w:p w:rsidR="00FB134D" w:rsidRDefault="00FB134D" w:rsidP="001A4320">
            <w:pPr>
              <w:pStyle w:val="p121"/>
              <w:spacing w:before="0" w:beforeAutospacing="0" w:after="0" w:afterAutospacing="0"/>
              <w:jc w:val="center"/>
              <w:rPr>
                <w:rStyle w:val="s1"/>
                <w:color w:val="000000"/>
                <w:sz w:val="22"/>
                <w:szCs w:val="28"/>
              </w:rPr>
            </w:pPr>
          </w:p>
          <w:p w:rsidR="004E0B5C" w:rsidRPr="00FB134D" w:rsidRDefault="00100089" w:rsidP="001A4320">
            <w:pPr>
              <w:pStyle w:val="p121"/>
              <w:spacing w:before="0" w:beforeAutospacing="0" w:after="0" w:afterAutospacing="0"/>
              <w:jc w:val="center"/>
              <w:rPr>
                <w:rStyle w:val="s1"/>
                <w:color w:val="000000"/>
                <w:sz w:val="22"/>
                <w:szCs w:val="28"/>
              </w:rPr>
            </w:pPr>
            <w:r w:rsidRPr="00FB134D">
              <w:rPr>
                <w:rStyle w:val="s1"/>
                <w:color w:val="000000"/>
                <w:sz w:val="22"/>
                <w:szCs w:val="28"/>
              </w:rPr>
              <w:t>63%</w:t>
            </w:r>
          </w:p>
        </w:tc>
      </w:tr>
    </w:tbl>
    <w:p w:rsidR="001A4320" w:rsidRDefault="001A4320" w:rsidP="001A4320">
      <w:pPr>
        <w:pStyle w:val="p121"/>
        <w:shd w:val="clear" w:color="auto" w:fill="FFFFFF"/>
        <w:spacing w:before="0" w:beforeAutospacing="0" w:after="0" w:afterAutospacing="0"/>
        <w:ind w:firstLine="340"/>
        <w:jc w:val="both"/>
        <w:rPr>
          <w:rStyle w:val="s1"/>
          <w:color w:val="000000"/>
          <w:sz w:val="28"/>
          <w:szCs w:val="28"/>
        </w:rPr>
      </w:pPr>
    </w:p>
    <w:p w:rsidR="008563C8" w:rsidRDefault="00100089" w:rsidP="001A4320">
      <w:pPr>
        <w:pStyle w:val="p121"/>
        <w:shd w:val="clear" w:color="auto" w:fill="FFFFFF"/>
        <w:spacing w:before="0" w:beforeAutospacing="0" w:after="0" w:afterAutospacing="0"/>
        <w:ind w:firstLine="340"/>
        <w:jc w:val="both"/>
        <w:rPr>
          <w:rStyle w:val="s1"/>
          <w:color w:val="000000"/>
          <w:sz w:val="28"/>
          <w:szCs w:val="28"/>
        </w:rPr>
      </w:pPr>
      <w:r>
        <w:rPr>
          <w:rStyle w:val="s1"/>
          <w:color w:val="000000"/>
          <w:sz w:val="28"/>
          <w:szCs w:val="28"/>
        </w:rPr>
        <w:t>Налицо противоречие между целями и результатами преподавания физкультуры в соответствии со стандартами и состоянием здоровья и физической подго</w:t>
      </w:r>
      <w:r w:rsidR="00CB2A82">
        <w:rPr>
          <w:rStyle w:val="s1"/>
          <w:color w:val="000000"/>
          <w:sz w:val="28"/>
          <w:szCs w:val="28"/>
        </w:rPr>
        <w:t>товленности обучающихся в школе, в частности в тех классах, в которых я работаю.</w:t>
      </w:r>
    </w:p>
    <w:p w:rsidR="00CB2A82" w:rsidRPr="00CB2A82" w:rsidRDefault="00CB2A82" w:rsidP="001A4320">
      <w:pPr>
        <w:spacing w:after="0" w:line="240" w:lineRule="auto"/>
        <w:ind w:firstLine="708"/>
        <w:jc w:val="both"/>
        <w:rPr>
          <w:rFonts w:ascii="Times New Roman" w:hAnsi="Times New Roman" w:cs="Times New Roman"/>
          <w:sz w:val="28"/>
          <w:szCs w:val="28"/>
        </w:rPr>
      </w:pPr>
      <w:r w:rsidRPr="00CB2A82">
        <w:rPr>
          <w:rFonts w:ascii="Times New Roman" w:hAnsi="Times New Roman" w:cs="Times New Roman"/>
          <w:sz w:val="28"/>
          <w:szCs w:val="28"/>
        </w:rPr>
        <w:t xml:space="preserve">Мне предстояло решить проблему: как эффективно организовать учебную деятельность на уроке без ущерба здоровью школьников?   </w:t>
      </w:r>
    </w:p>
    <w:p w:rsidR="00CB2A82" w:rsidRDefault="00CB2A82" w:rsidP="001A4320">
      <w:pPr>
        <w:tabs>
          <w:tab w:val="left" w:pos="1260"/>
        </w:tabs>
        <w:spacing w:after="0" w:line="240" w:lineRule="auto"/>
        <w:ind w:firstLine="567"/>
        <w:jc w:val="both"/>
        <w:rPr>
          <w:rFonts w:ascii="Times New Roman" w:hAnsi="Times New Roman" w:cs="Times New Roman"/>
          <w:sz w:val="28"/>
          <w:szCs w:val="28"/>
        </w:rPr>
      </w:pPr>
      <w:r w:rsidRPr="00CB2A82">
        <w:rPr>
          <w:rFonts w:ascii="Times New Roman" w:hAnsi="Times New Roman" w:cs="Times New Roman"/>
          <w:sz w:val="28"/>
          <w:szCs w:val="28"/>
        </w:rPr>
        <w:t>В связи с этим, одной из приоритетных</w:t>
      </w:r>
      <w:r w:rsidRPr="00CB2A82">
        <w:rPr>
          <w:rFonts w:ascii="Times New Roman" w:hAnsi="Times New Roman" w:cs="Times New Roman"/>
          <w:b/>
          <w:sz w:val="28"/>
          <w:szCs w:val="28"/>
        </w:rPr>
        <w:t xml:space="preserve"> з</w:t>
      </w:r>
      <w:r w:rsidR="002D7FDE">
        <w:rPr>
          <w:rFonts w:ascii="Times New Roman" w:hAnsi="Times New Roman" w:cs="Times New Roman"/>
          <w:sz w:val="28"/>
          <w:szCs w:val="28"/>
        </w:rPr>
        <w:t>адач в моей работе</w:t>
      </w:r>
      <w:r w:rsidRPr="00CB2A82">
        <w:rPr>
          <w:rFonts w:ascii="Times New Roman" w:hAnsi="Times New Roman" w:cs="Times New Roman"/>
          <w:sz w:val="28"/>
          <w:szCs w:val="28"/>
        </w:rPr>
        <w:t xml:space="preserve"> стало сохранение и укрепление здоровья детей, формирование у них понятия ценности здоровья и здорового образа жизни.  Сущность опыта состоит в обеспечении физического здоровья, здорового образа  жизни учащихся путем  оптимального сочетания теории и практики, выбора современных  средств,  методов и форм  в процессе обучения физической культуре. Учитывая анализ существующей ситуации, убеждаюсь в целесообразности использования здоровьесберегающих технологий как одного из способов сохранения и укрепления здоровья учащихся.</w:t>
      </w:r>
    </w:p>
    <w:p w:rsidR="001A4320" w:rsidRDefault="001A4320" w:rsidP="001A4320">
      <w:pPr>
        <w:tabs>
          <w:tab w:val="left" w:pos="1260"/>
        </w:tabs>
        <w:spacing w:after="0" w:line="240" w:lineRule="auto"/>
        <w:ind w:firstLine="567"/>
        <w:jc w:val="both"/>
        <w:rPr>
          <w:rFonts w:ascii="Times New Roman" w:hAnsi="Times New Roman" w:cs="Times New Roman"/>
          <w:sz w:val="28"/>
          <w:szCs w:val="28"/>
        </w:rPr>
      </w:pPr>
    </w:p>
    <w:p w:rsidR="001A4320" w:rsidRDefault="00061813" w:rsidP="001A4320">
      <w:pPr>
        <w:tabs>
          <w:tab w:val="left" w:pos="126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61813">
        <w:rPr>
          <w:rFonts w:ascii="Times New Roman" w:hAnsi="Times New Roman" w:cs="Times New Roman"/>
          <w:b/>
          <w:sz w:val="28"/>
          <w:szCs w:val="28"/>
        </w:rPr>
        <w:t>Ведущая педагогическая идея опыта</w:t>
      </w:r>
      <w:r w:rsidR="00634DD8">
        <w:rPr>
          <w:rFonts w:ascii="Times New Roman" w:hAnsi="Times New Roman" w:cs="Times New Roman"/>
          <w:b/>
          <w:sz w:val="28"/>
          <w:szCs w:val="28"/>
        </w:rPr>
        <w:t xml:space="preserve"> - </w:t>
      </w:r>
    </w:p>
    <w:p w:rsidR="001A4320" w:rsidRDefault="001A4320" w:rsidP="001A4320">
      <w:pPr>
        <w:tabs>
          <w:tab w:val="left" w:pos="1260"/>
        </w:tabs>
        <w:spacing w:after="0" w:line="240" w:lineRule="auto"/>
        <w:ind w:firstLine="567"/>
        <w:jc w:val="center"/>
        <w:rPr>
          <w:rFonts w:ascii="Times New Roman" w:hAnsi="Times New Roman" w:cs="Times New Roman"/>
          <w:b/>
          <w:sz w:val="28"/>
          <w:szCs w:val="28"/>
        </w:rPr>
      </w:pPr>
    </w:p>
    <w:p w:rsidR="00061813" w:rsidRPr="00061813" w:rsidRDefault="00634DD8" w:rsidP="001A4320">
      <w:pPr>
        <w:tabs>
          <w:tab w:val="left" w:pos="12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061813" w:rsidRPr="00061813">
        <w:rPr>
          <w:rFonts w:ascii="Times New Roman" w:hAnsi="Times New Roman" w:cs="Times New Roman"/>
          <w:sz w:val="28"/>
          <w:szCs w:val="28"/>
        </w:rPr>
        <w:t>азвити</w:t>
      </w:r>
      <w:r>
        <w:rPr>
          <w:rFonts w:ascii="Times New Roman" w:hAnsi="Times New Roman" w:cs="Times New Roman"/>
          <w:sz w:val="28"/>
          <w:szCs w:val="28"/>
        </w:rPr>
        <w:t>е</w:t>
      </w:r>
      <w:r w:rsidR="00061813" w:rsidRPr="00061813">
        <w:rPr>
          <w:rFonts w:ascii="Times New Roman" w:hAnsi="Times New Roman" w:cs="Times New Roman"/>
          <w:sz w:val="28"/>
          <w:szCs w:val="28"/>
        </w:rPr>
        <w:t xml:space="preserve"> мотивации школьников к занятиям физической культурой, укрепления и сохранения здоровья учащихся на основе здоровьесберегающих технологий обучения.</w:t>
      </w:r>
    </w:p>
    <w:p w:rsidR="00061813" w:rsidRPr="00061813" w:rsidRDefault="00061813" w:rsidP="001A4320">
      <w:pPr>
        <w:tabs>
          <w:tab w:val="left" w:pos="1260"/>
        </w:tabs>
        <w:spacing w:after="0" w:line="240" w:lineRule="auto"/>
        <w:jc w:val="both"/>
        <w:rPr>
          <w:rFonts w:ascii="Times New Roman" w:hAnsi="Times New Roman" w:cs="Times New Roman"/>
          <w:sz w:val="28"/>
          <w:szCs w:val="28"/>
        </w:rPr>
      </w:pPr>
      <w:r w:rsidRPr="00061813">
        <w:rPr>
          <w:rFonts w:ascii="Times New Roman" w:hAnsi="Times New Roman" w:cs="Times New Roman"/>
          <w:b/>
          <w:bCs/>
          <w:sz w:val="28"/>
          <w:szCs w:val="28"/>
        </w:rPr>
        <w:t xml:space="preserve">Цель: </w:t>
      </w:r>
      <w:r w:rsidR="00634DD8">
        <w:rPr>
          <w:rFonts w:ascii="Times New Roman" w:hAnsi="Times New Roman" w:cs="Times New Roman"/>
          <w:sz w:val="28"/>
          <w:szCs w:val="28"/>
        </w:rPr>
        <w:t>с</w:t>
      </w:r>
      <w:r w:rsidR="00634DD8" w:rsidRPr="00061813">
        <w:rPr>
          <w:rFonts w:ascii="Times New Roman" w:hAnsi="Times New Roman" w:cs="Times New Roman"/>
          <w:sz w:val="28"/>
          <w:szCs w:val="28"/>
        </w:rPr>
        <w:t xml:space="preserve">оздание условий </w:t>
      </w:r>
      <w:r w:rsidR="00634DD8">
        <w:rPr>
          <w:rFonts w:ascii="Times New Roman" w:hAnsi="Times New Roman" w:cs="Times New Roman"/>
          <w:sz w:val="28"/>
          <w:szCs w:val="28"/>
        </w:rPr>
        <w:t xml:space="preserve">для </w:t>
      </w:r>
      <w:r w:rsidR="00634DD8" w:rsidRPr="00061813">
        <w:rPr>
          <w:rFonts w:ascii="Times New Roman" w:hAnsi="Times New Roman" w:cs="Times New Roman"/>
          <w:sz w:val="28"/>
          <w:szCs w:val="28"/>
        </w:rPr>
        <w:t xml:space="preserve">физического развития, сохранения и укрепления здоровья учащихся </w:t>
      </w:r>
      <w:r w:rsidR="00634DD8">
        <w:rPr>
          <w:rFonts w:ascii="Times New Roman" w:hAnsi="Times New Roman" w:cs="Times New Roman"/>
          <w:sz w:val="28"/>
          <w:szCs w:val="28"/>
        </w:rPr>
        <w:t xml:space="preserve">через </w:t>
      </w:r>
      <w:r w:rsidRPr="00061813">
        <w:rPr>
          <w:rFonts w:ascii="Times New Roman" w:hAnsi="Times New Roman" w:cs="Times New Roman"/>
          <w:sz w:val="28"/>
          <w:szCs w:val="28"/>
        </w:rPr>
        <w:t xml:space="preserve">использование </w:t>
      </w:r>
      <w:r w:rsidR="00634DD8">
        <w:rPr>
          <w:rFonts w:ascii="Times New Roman" w:hAnsi="Times New Roman" w:cs="Times New Roman"/>
          <w:sz w:val="28"/>
          <w:szCs w:val="28"/>
        </w:rPr>
        <w:t xml:space="preserve"> здоровьесберегающих технологий</w:t>
      </w:r>
      <w:r w:rsidRPr="00061813">
        <w:rPr>
          <w:rFonts w:ascii="Times New Roman" w:hAnsi="Times New Roman" w:cs="Times New Roman"/>
          <w:sz w:val="28"/>
          <w:szCs w:val="28"/>
        </w:rPr>
        <w:t>.</w:t>
      </w:r>
    </w:p>
    <w:p w:rsidR="00061813" w:rsidRPr="00061813" w:rsidRDefault="00061813" w:rsidP="001A4320">
      <w:pPr>
        <w:spacing w:after="0" w:line="240" w:lineRule="auto"/>
        <w:jc w:val="both"/>
        <w:rPr>
          <w:rFonts w:ascii="Times New Roman" w:hAnsi="Times New Roman" w:cs="Times New Roman"/>
          <w:sz w:val="28"/>
          <w:szCs w:val="28"/>
        </w:rPr>
      </w:pPr>
      <w:r w:rsidRPr="00061813">
        <w:rPr>
          <w:rFonts w:ascii="Times New Roman" w:hAnsi="Times New Roman" w:cs="Times New Roman"/>
          <w:sz w:val="28"/>
          <w:szCs w:val="28"/>
        </w:rPr>
        <w:t>З</w:t>
      </w:r>
      <w:r w:rsidRPr="00061813">
        <w:rPr>
          <w:rFonts w:ascii="Times New Roman" w:hAnsi="Times New Roman" w:cs="Times New Roman"/>
          <w:b/>
          <w:sz w:val="28"/>
          <w:szCs w:val="28"/>
        </w:rPr>
        <w:t>адачи</w:t>
      </w:r>
      <w:r w:rsidRPr="00061813">
        <w:rPr>
          <w:rFonts w:ascii="Times New Roman" w:hAnsi="Times New Roman" w:cs="Times New Roman"/>
          <w:sz w:val="28"/>
          <w:szCs w:val="28"/>
        </w:rPr>
        <w:t xml:space="preserve">: </w:t>
      </w:r>
    </w:p>
    <w:p w:rsidR="00061813" w:rsidRPr="00061813" w:rsidRDefault="00061813" w:rsidP="001A4320">
      <w:pPr>
        <w:pStyle w:val="a4"/>
        <w:numPr>
          <w:ilvl w:val="0"/>
          <w:numId w:val="1"/>
        </w:numPr>
        <w:spacing w:after="0" w:line="240" w:lineRule="auto"/>
        <w:ind w:left="0"/>
        <w:jc w:val="both"/>
        <w:rPr>
          <w:rFonts w:ascii="Times New Roman" w:hAnsi="Times New Roman" w:cs="Times New Roman"/>
          <w:sz w:val="28"/>
          <w:szCs w:val="28"/>
        </w:rPr>
      </w:pPr>
      <w:r w:rsidRPr="00061813">
        <w:rPr>
          <w:rFonts w:ascii="Times New Roman" w:hAnsi="Times New Roman" w:cs="Times New Roman"/>
          <w:sz w:val="28"/>
          <w:szCs w:val="28"/>
        </w:rPr>
        <w:t>изучить научно-методическую основу здоровьесберегающих технологий;</w:t>
      </w:r>
    </w:p>
    <w:p w:rsidR="00061813" w:rsidRPr="00061813" w:rsidRDefault="00061813" w:rsidP="001A4320">
      <w:pPr>
        <w:pStyle w:val="a4"/>
        <w:numPr>
          <w:ilvl w:val="0"/>
          <w:numId w:val="3"/>
        </w:numPr>
        <w:spacing w:after="0" w:line="240" w:lineRule="auto"/>
        <w:ind w:left="0"/>
        <w:jc w:val="both"/>
        <w:rPr>
          <w:rFonts w:ascii="Times New Roman" w:hAnsi="Times New Roman" w:cs="Times New Roman"/>
          <w:sz w:val="28"/>
          <w:szCs w:val="28"/>
        </w:rPr>
      </w:pPr>
      <w:r w:rsidRPr="00061813">
        <w:rPr>
          <w:rFonts w:ascii="Times New Roman" w:hAnsi="Times New Roman" w:cs="Times New Roman"/>
          <w:sz w:val="28"/>
          <w:szCs w:val="28"/>
        </w:rPr>
        <w:t>изучить классификацию, принципы, средства, методы здоровьесберегающих  технологий;</w:t>
      </w:r>
    </w:p>
    <w:p w:rsidR="00061813" w:rsidRPr="00061813" w:rsidRDefault="00061813" w:rsidP="001A4320">
      <w:pPr>
        <w:pStyle w:val="a4"/>
        <w:numPr>
          <w:ilvl w:val="0"/>
          <w:numId w:val="4"/>
        </w:numPr>
        <w:shd w:val="clear" w:color="auto" w:fill="FFFFFF"/>
        <w:spacing w:after="0" w:line="240" w:lineRule="auto"/>
        <w:ind w:left="0"/>
        <w:jc w:val="both"/>
        <w:rPr>
          <w:rFonts w:ascii="Times New Roman" w:hAnsi="Times New Roman" w:cs="Times New Roman"/>
          <w:sz w:val="28"/>
          <w:szCs w:val="28"/>
        </w:rPr>
      </w:pPr>
      <w:r w:rsidRPr="00061813">
        <w:rPr>
          <w:rFonts w:ascii="Times New Roman" w:hAnsi="Times New Roman" w:cs="Times New Roman"/>
          <w:sz w:val="28"/>
          <w:szCs w:val="28"/>
        </w:rPr>
        <w:t>выявить оптимальные формы организации обучения;</w:t>
      </w:r>
    </w:p>
    <w:p w:rsidR="00061813" w:rsidRDefault="00061813" w:rsidP="001A4320">
      <w:pPr>
        <w:pStyle w:val="a4"/>
        <w:numPr>
          <w:ilvl w:val="0"/>
          <w:numId w:val="5"/>
        </w:numPr>
        <w:shd w:val="clear" w:color="auto" w:fill="FFFFFF"/>
        <w:spacing w:after="0" w:line="240" w:lineRule="auto"/>
        <w:ind w:left="0"/>
        <w:jc w:val="both"/>
        <w:rPr>
          <w:rFonts w:ascii="Times New Roman" w:hAnsi="Times New Roman" w:cs="Times New Roman"/>
          <w:sz w:val="28"/>
          <w:szCs w:val="28"/>
        </w:rPr>
      </w:pPr>
      <w:r w:rsidRPr="00061813">
        <w:rPr>
          <w:rFonts w:ascii="Times New Roman" w:hAnsi="Times New Roman" w:cs="Times New Roman"/>
          <w:sz w:val="28"/>
          <w:szCs w:val="28"/>
        </w:rPr>
        <w:t>создать систему работы по применению здоровьесберегающих технологий на уроках  физической культуры.</w:t>
      </w:r>
    </w:p>
    <w:p w:rsidR="00061813" w:rsidRDefault="00061813" w:rsidP="001A4320">
      <w:pPr>
        <w:pStyle w:val="a4"/>
        <w:shd w:val="clear" w:color="auto" w:fill="FFFFFF"/>
        <w:spacing w:after="0" w:line="240" w:lineRule="auto"/>
        <w:ind w:left="0"/>
        <w:jc w:val="both"/>
        <w:rPr>
          <w:rFonts w:ascii="Times New Roman" w:hAnsi="Times New Roman" w:cs="Times New Roman"/>
          <w:sz w:val="28"/>
          <w:szCs w:val="28"/>
        </w:rPr>
      </w:pPr>
    </w:p>
    <w:p w:rsidR="002F0273" w:rsidRDefault="002F0273" w:rsidP="001A4320">
      <w:pPr>
        <w:spacing w:after="0" w:line="240" w:lineRule="auto"/>
        <w:rPr>
          <w:rFonts w:ascii="Times New Roman" w:hAnsi="Times New Roman" w:cs="Times New Roman"/>
          <w:b/>
          <w:sz w:val="28"/>
          <w:szCs w:val="28"/>
        </w:rPr>
      </w:pPr>
    </w:p>
    <w:p w:rsidR="00061813" w:rsidRPr="00061813" w:rsidRDefault="00061813" w:rsidP="001A4320">
      <w:pPr>
        <w:pStyle w:val="a4"/>
        <w:shd w:val="clear" w:color="auto" w:fill="FFFFFF"/>
        <w:spacing w:after="0" w:line="240" w:lineRule="auto"/>
        <w:ind w:left="0"/>
        <w:jc w:val="center"/>
        <w:rPr>
          <w:rFonts w:ascii="Times New Roman" w:hAnsi="Times New Roman" w:cs="Times New Roman"/>
          <w:b/>
          <w:sz w:val="28"/>
          <w:szCs w:val="28"/>
        </w:rPr>
      </w:pPr>
      <w:r w:rsidRPr="00061813">
        <w:rPr>
          <w:rFonts w:ascii="Times New Roman" w:hAnsi="Times New Roman" w:cs="Times New Roman"/>
          <w:b/>
          <w:sz w:val="28"/>
          <w:szCs w:val="28"/>
        </w:rPr>
        <w:t>3. Теоретическая база опыта</w:t>
      </w:r>
    </w:p>
    <w:p w:rsidR="00061813" w:rsidRPr="00061813" w:rsidRDefault="00061813" w:rsidP="001A4320">
      <w:pPr>
        <w:pStyle w:val="a4"/>
        <w:shd w:val="clear" w:color="auto" w:fill="FFFFFF"/>
        <w:spacing w:after="0" w:line="240" w:lineRule="auto"/>
        <w:ind w:left="0"/>
        <w:jc w:val="both"/>
        <w:rPr>
          <w:rFonts w:ascii="Times New Roman" w:hAnsi="Times New Roman" w:cs="Times New Roman"/>
          <w:sz w:val="28"/>
          <w:szCs w:val="28"/>
        </w:rPr>
      </w:pPr>
    </w:p>
    <w:p w:rsidR="00061813" w:rsidRDefault="00C912D8" w:rsidP="001A4320">
      <w:pPr>
        <w:spacing w:after="0" w:line="240" w:lineRule="auto"/>
        <w:ind w:firstLine="567"/>
        <w:rPr>
          <w:rFonts w:ascii="Times New Roman" w:hAnsi="Times New Roman" w:cs="Times New Roman"/>
          <w:i/>
          <w:iCs/>
          <w:color w:val="000000"/>
          <w:sz w:val="28"/>
          <w:szCs w:val="28"/>
        </w:rPr>
      </w:pPr>
      <w:r w:rsidRPr="005E21D7">
        <w:rPr>
          <w:rFonts w:ascii="Times New Roman" w:hAnsi="Times New Roman" w:cs="Times New Roman"/>
          <w:b/>
          <w:color w:val="000000"/>
          <w:sz w:val="28"/>
          <w:szCs w:val="28"/>
        </w:rPr>
        <w:t>Здоровьесберегающие технологии</w:t>
      </w:r>
      <w:r w:rsidRPr="005E21D7">
        <w:rPr>
          <w:rFonts w:ascii="Times New Roman" w:hAnsi="Times New Roman" w:cs="Times New Roman"/>
          <w:color w:val="000000"/>
          <w:sz w:val="28"/>
          <w:szCs w:val="28"/>
        </w:rPr>
        <w:t xml:space="preserve">  объединяют в себе все направления деятельности учреждения образования по формированию, сохранению и укреплению здоровья учащихся и </w:t>
      </w:r>
      <w:r w:rsidRPr="005E21D7">
        <w:rPr>
          <w:rFonts w:ascii="Times New Roman" w:hAnsi="Times New Roman" w:cs="Times New Roman"/>
          <w:b/>
          <w:i/>
          <w:iCs/>
          <w:color w:val="000000"/>
          <w:sz w:val="28"/>
          <w:szCs w:val="28"/>
        </w:rPr>
        <w:t>рассматриваются как совокупность приемов и методов организации учебно-воспитательного процесса без ущерба для здоровья школьников и педагогов.</w:t>
      </w:r>
      <w:r w:rsidRPr="005E21D7">
        <w:rPr>
          <w:rFonts w:ascii="Times New Roman" w:hAnsi="Times New Roman" w:cs="Times New Roman"/>
          <w:i/>
          <w:iCs/>
          <w:color w:val="000000"/>
          <w:sz w:val="28"/>
          <w:szCs w:val="28"/>
        </w:rPr>
        <w:t xml:space="preserve">  </w:t>
      </w:r>
    </w:p>
    <w:p w:rsidR="00702BC6" w:rsidRPr="00705F7F" w:rsidRDefault="00702BC6" w:rsidP="00702BC6">
      <w:pPr>
        <w:pStyle w:val="c9"/>
        <w:spacing w:before="0" w:beforeAutospacing="0" w:after="0" w:afterAutospacing="0"/>
        <w:ind w:firstLine="540"/>
        <w:jc w:val="both"/>
        <w:rPr>
          <w:sz w:val="28"/>
          <w:szCs w:val="28"/>
        </w:rPr>
      </w:pPr>
      <w:r w:rsidRPr="00705F7F">
        <w:rPr>
          <w:rStyle w:val="c0"/>
          <w:sz w:val="28"/>
          <w:szCs w:val="28"/>
        </w:rPr>
        <w:lastRenderedPageBreak/>
        <w:t>Здоровьесбережение и его роль в учебном процессе рассматривается  учителями и учеными различно. М.А. Данилов, например, видел в занимательности роль побудителя школьника к учению; Б.П. Есипов рассматривал ее как средство активизации учебной деятельности; Н.И. Гамбург использование занимательности считает средством повышения качества обучения. В исследовании Г.И. Щукиной занимательность - важный стимул возбуждения интереса к предмету.</w:t>
      </w:r>
    </w:p>
    <w:p w:rsidR="001A4320" w:rsidRPr="005E21D7" w:rsidRDefault="00373F2A" w:rsidP="001A4320">
      <w:pPr>
        <w:spacing w:after="0" w:line="240" w:lineRule="auto"/>
        <w:ind w:firstLine="567"/>
        <w:rPr>
          <w:rFonts w:ascii="Times New Roman" w:hAnsi="Times New Roman" w:cs="Times New Roman"/>
          <w:i/>
          <w:iCs/>
          <w:color w:val="000000"/>
          <w:sz w:val="28"/>
          <w:szCs w:val="28"/>
        </w:rPr>
      </w:pPr>
      <w:r>
        <w:rPr>
          <w:rFonts w:ascii="Times New Roman" w:hAnsi="Times New Roman" w:cs="Times New Roman"/>
          <w:iCs/>
          <w:color w:val="000000"/>
          <w:sz w:val="28"/>
          <w:szCs w:val="28"/>
        </w:rPr>
        <w:t>Изучив различные теории</w:t>
      </w:r>
      <w:r w:rsidR="00634DD8">
        <w:rPr>
          <w:rFonts w:ascii="Times New Roman" w:hAnsi="Times New Roman" w:cs="Times New Roman"/>
          <w:iCs/>
          <w:color w:val="000000"/>
          <w:sz w:val="28"/>
          <w:szCs w:val="28"/>
        </w:rPr>
        <w:t xml:space="preserve">, я выбрала и </w:t>
      </w:r>
      <w:r w:rsidR="00702BC6">
        <w:rPr>
          <w:rFonts w:ascii="Times New Roman" w:hAnsi="Times New Roman" w:cs="Times New Roman"/>
          <w:iCs/>
          <w:color w:val="000000"/>
          <w:sz w:val="28"/>
          <w:szCs w:val="28"/>
        </w:rPr>
        <w:t xml:space="preserve"> </w:t>
      </w:r>
      <w:r w:rsidR="00634DD8">
        <w:rPr>
          <w:rFonts w:ascii="Times New Roman" w:hAnsi="Times New Roman" w:cs="Times New Roman"/>
          <w:iCs/>
          <w:color w:val="000000"/>
          <w:sz w:val="28"/>
          <w:szCs w:val="28"/>
        </w:rPr>
        <w:t xml:space="preserve">использую </w:t>
      </w:r>
      <w:r w:rsidR="00702BC6">
        <w:rPr>
          <w:rFonts w:ascii="Times New Roman" w:hAnsi="Times New Roman" w:cs="Times New Roman"/>
          <w:iCs/>
          <w:color w:val="000000"/>
          <w:sz w:val="28"/>
          <w:szCs w:val="28"/>
        </w:rPr>
        <w:t>в своей работе следующие принципы, методы и приемы здоровьесберегающи</w:t>
      </w:r>
      <w:r w:rsidR="00705F7F">
        <w:rPr>
          <w:rFonts w:ascii="Times New Roman" w:hAnsi="Times New Roman" w:cs="Times New Roman"/>
          <w:iCs/>
          <w:color w:val="000000"/>
          <w:sz w:val="28"/>
          <w:szCs w:val="28"/>
        </w:rPr>
        <w:t>х</w:t>
      </w:r>
      <w:r w:rsidR="00702BC6">
        <w:rPr>
          <w:rFonts w:ascii="Times New Roman" w:hAnsi="Times New Roman" w:cs="Times New Roman"/>
          <w:iCs/>
          <w:color w:val="000000"/>
          <w:sz w:val="28"/>
          <w:szCs w:val="28"/>
        </w:rPr>
        <w:t xml:space="preserve">  технологи</w:t>
      </w:r>
      <w:r w:rsidR="00705F7F">
        <w:rPr>
          <w:rFonts w:ascii="Times New Roman" w:hAnsi="Times New Roman" w:cs="Times New Roman"/>
          <w:iCs/>
          <w:color w:val="000000"/>
          <w:sz w:val="28"/>
          <w:szCs w:val="28"/>
        </w:rPr>
        <w:t>й.</w:t>
      </w:r>
    </w:p>
    <w:tbl>
      <w:tblPr>
        <w:tblStyle w:val="a3"/>
        <w:tblW w:w="0" w:type="auto"/>
        <w:tblLook w:val="04A0"/>
      </w:tblPr>
      <w:tblGrid>
        <w:gridCol w:w="4998"/>
        <w:gridCol w:w="4998"/>
      </w:tblGrid>
      <w:tr w:rsidR="002F0273" w:rsidTr="00DE74D2">
        <w:tc>
          <w:tcPr>
            <w:tcW w:w="9996" w:type="dxa"/>
            <w:gridSpan w:val="2"/>
          </w:tcPr>
          <w:p w:rsidR="002F0273" w:rsidRDefault="002F0273" w:rsidP="001A4320">
            <w:pPr>
              <w:jc w:val="center"/>
              <w:rPr>
                <w:rFonts w:ascii="Times New Roman" w:hAnsi="Times New Roman" w:cs="Times New Roman"/>
                <w:b/>
                <w:sz w:val="28"/>
              </w:rPr>
            </w:pPr>
          </w:p>
          <w:p w:rsidR="002F0273" w:rsidRPr="00EF046E" w:rsidRDefault="002F0273" w:rsidP="001A4320">
            <w:pPr>
              <w:jc w:val="center"/>
              <w:rPr>
                <w:rFonts w:ascii="Times New Roman" w:hAnsi="Times New Roman" w:cs="Times New Roman"/>
                <w:b/>
                <w:sz w:val="28"/>
              </w:rPr>
            </w:pPr>
            <w:r w:rsidRPr="00EF046E">
              <w:rPr>
                <w:rFonts w:ascii="Times New Roman" w:hAnsi="Times New Roman" w:cs="Times New Roman"/>
                <w:b/>
                <w:sz w:val="28"/>
              </w:rPr>
              <w:t>ЗДОРОВЬЕСБЕРЕГАЮЩИЕ ТЕХНОЛОГИИ</w:t>
            </w:r>
          </w:p>
          <w:p w:rsidR="002F0273" w:rsidRDefault="002F0273" w:rsidP="001A4320">
            <w:pPr>
              <w:rPr>
                <w:rStyle w:val="s1"/>
                <w:rFonts w:ascii="Times New Roman" w:eastAsia="Times New Roman" w:hAnsi="Times New Roman" w:cs="Times New Roman"/>
                <w:sz w:val="28"/>
                <w:szCs w:val="28"/>
              </w:rPr>
            </w:pPr>
          </w:p>
        </w:tc>
      </w:tr>
      <w:tr w:rsidR="002F0273" w:rsidTr="002F0273">
        <w:tc>
          <w:tcPr>
            <w:tcW w:w="4998" w:type="dxa"/>
          </w:tcPr>
          <w:p w:rsidR="002F0273" w:rsidRPr="000F6CA1" w:rsidRDefault="002F0273" w:rsidP="001A4320">
            <w:pPr>
              <w:jc w:val="center"/>
              <w:rPr>
                <w:rFonts w:ascii="Times New Roman" w:hAnsi="Times New Roman" w:cs="Times New Roman"/>
                <w:sz w:val="28"/>
                <w:u w:val="single"/>
              </w:rPr>
            </w:pPr>
            <w:r w:rsidRPr="000F6CA1">
              <w:rPr>
                <w:rFonts w:ascii="Times New Roman" w:hAnsi="Times New Roman" w:cs="Times New Roman"/>
                <w:sz w:val="28"/>
                <w:u w:val="single"/>
              </w:rPr>
              <w:t>Принципы</w:t>
            </w:r>
          </w:p>
          <w:p w:rsidR="002F0273" w:rsidRPr="002F0273" w:rsidRDefault="002F0273" w:rsidP="001A4320">
            <w:pPr>
              <w:pStyle w:val="a4"/>
              <w:numPr>
                <w:ilvl w:val="0"/>
                <w:numId w:val="9"/>
              </w:numPr>
              <w:ind w:left="0"/>
              <w:rPr>
                <w:rFonts w:ascii="Times New Roman" w:hAnsi="Times New Roman" w:cs="Times New Roman"/>
                <w:color w:val="000000"/>
                <w:sz w:val="32"/>
                <w:szCs w:val="28"/>
              </w:rPr>
            </w:pPr>
            <w:r w:rsidRPr="002F0273">
              <w:rPr>
                <w:rFonts w:ascii="Times New Roman" w:hAnsi="Times New Roman" w:cs="Times New Roman"/>
                <w:bCs/>
                <w:iCs/>
                <w:color w:val="000000"/>
                <w:sz w:val="28"/>
                <w:szCs w:val="28"/>
              </w:rPr>
              <w:t>Принцип сознательности и активности</w:t>
            </w:r>
          </w:p>
          <w:p w:rsidR="002F0273" w:rsidRPr="002F0273" w:rsidRDefault="002F0273" w:rsidP="001A4320">
            <w:pPr>
              <w:pStyle w:val="a4"/>
              <w:numPr>
                <w:ilvl w:val="0"/>
                <w:numId w:val="9"/>
              </w:numPr>
              <w:ind w:left="0"/>
              <w:rPr>
                <w:rFonts w:ascii="Times New Roman" w:hAnsi="Times New Roman" w:cs="Times New Roman"/>
                <w:bCs/>
                <w:color w:val="000000"/>
                <w:sz w:val="28"/>
                <w:szCs w:val="28"/>
              </w:rPr>
            </w:pPr>
            <w:r w:rsidRPr="002F0273">
              <w:rPr>
                <w:rFonts w:ascii="Times New Roman" w:hAnsi="Times New Roman" w:cs="Times New Roman"/>
                <w:bCs/>
                <w:color w:val="000000"/>
                <w:sz w:val="28"/>
                <w:szCs w:val="28"/>
              </w:rPr>
              <w:t>Принцип наглядности</w:t>
            </w:r>
          </w:p>
          <w:p w:rsidR="002F0273" w:rsidRPr="002F0273" w:rsidRDefault="002F0273" w:rsidP="001A4320">
            <w:pPr>
              <w:pStyle w:val="a4"/>
              <w:numPr>
                <w:ilvl w:val="0"/>
                <w:numId w:val="9"/>
              </w:numPr>
              <w:ind w:left="0"/>
              <w:rPr>
                <w:rFonts w:ascii="Times New Roman" w:hAnsi="Times New Roman" w:cs="Times New Roman"/>
                <w:color w:val="000000"/>
                <w:sz w:val="32"/>
                <w:szCs w:val="28"/>
              </w:rPr>
            </w:pPr>
            <w:r w:rsidRPr="002F0273">
              <w:rPr>
                <w:rFonts w:ascii="Times New Roman" w:hAnsi="Times New Roman" w:cs="Times New Roman"/>
                <w:color w:val="000000"/>
                <w:sz w:val="28"/>
                <w:szCs w:val="28"/>
              </w:rPr>
              <w:t>Принцип систематичности и последовательности</w:t>
            </w:r>
          </w:p>
          <w:p w:rsidR="002F0273" w:rsidRPr="002F0273" w:rsidRDefault="002F0273" w:rsidP="001A4320">
            <w:pPr>
              <w:pStyle w:val="a4"/>
              <w:numPr>
                <w:ilvl w:val="0"/>
                <w:numId w:val="9"/>
              </w:numPr>
              <w:ind w:left="0"/>
              <w:rPr>
                <w:rFonts w:ascii="Times New Roman" w:hAnsi="Times New Roman" w:cs="Times New Roman"/>
                <w:color w:val="000000"/>
                <w:sz w:val="28"/>
                <w:szCs w:val="28"/>
              </w:rPr>
            </w:pPr>
            <w:r w:rsidRPr="002F0273">
              <w:rPr>
                <w:rFonts w:ascii="Times New Roman" w:hAnsi="Times New Roman" w:cs="Times New Roman"/>
                <w:bCs/>
                <w:color w:val="000000"/>
                <w:sz w:val="28"/>
                <w:szCs w:val="28"/>
              </w:rPr>
              <w:t>Принцип повторения</w:t>
            </w:r>
          </w:p>
          <w:p w:rsidR="002F0273" w:rsidRPr="002F0273" w:rsidRDefault="002F0273" w:rsidP="001A4320">
            <w:pPr>
              <w:pStyle w:val="a4"/>
              <w:numPr>
                <w:ilvl w:val="0"/>
                <w:numId w:val="9"/>
              </w:numPr>
              <w:ind w:left="0"/>
              <w:rPr>
                <w:rFonts w:ascii="Times New Roman" w:hAnsi="Times New Roman" w:cs="Times New Roman"/>
                <w:color w:val="000000"/>
                <w:sz w:val="32"/>
                <w:szCs w:val="28"/>
              </w:rPr>
            </w:pPr>
            <w:r w:rsidRPr="002F0273">
              <w:rPr>
                <w:rFonts w:ascii="Times New Roman" w:hAnsi="Times New Roman" w:cs="Times New Roman"/>
                <w:bCs/>
                <w:iCs/>
                <w:color w:val="000000"/>
                <w:sz w:val="28"/>
                <w:szCs w:val="28"/>
              </w:rPr>
              <w:t>Принцип  постепенности</w:t>
            </w:r>
            <w:r w:rsidRPr="002F0273">
              <w:rPr>
                <w:rFonts w:ascii="Times New Roman" w:hAnsi="Times New Roman" w:cs="Times New Roman"/>
                <w:color w:val="000000"/>
                <w:sz w:val="28"/>
                <w:szCs w:val="28"/>
              </w:rPr>
              <w:t xml:space="preserve"> и непрерывности</w:t>
            </w:r>
          </w:p>
          <w:p w:rsidR="002F0273" w:rsidRPr="002F0273" w:rsidRDefault="002F0273" w:rsidP="001A4320">
            <w:pPr>
              <w:pStyle w:val="a4"/>
              <w:numPr>
                <w:ilvl w:val="0"/>
                <w:numId w:val="9"/>
              </w:numPr>
              <w:ind w:left="0"/>
              <w:rPr>
                <w:rFonts w:ascii="Times New Roman" w:hAnsi="Times New Roman" w:cs="Times New Roman"/>
                <w:color w:val="000000"/>
                <w:sz w:val="28"/>
                <w:szCs w:val="28"/>
              </w:rPr>
            </w:pPr>
            <w:r w:rsidRPr="002F0273">
              <w:rPr>
                <w:rFonts w:ascii="Times New Roman" w:hAnsi="Times New Roman" w:cs="Times New Roman"/>
                <w:bCs/>
                <w:color w:val="000000"/>
                <w:sz w:val="28"/>
                <w:szCs w:val="28"/>
              </w:rPr>
              <w:t xml:space="preserve">Принцип доступности и </w:t>
            </w:r>
            <w:r w:rsidRPr="002F0273">
              <w:rPr>
                <w:rFonts w:ascii="Times New Roman" w:hAnsi="Times New Roman" w:cs="Times New Roman"/>
                <w:bCs/>
                <w:iCs/>
                <w:color w:val="000000"/>
                <w:sz w:val="28"/>
                <w:szCs w:val="28"/>
              </w:rPr>
              <w:t>учета возрастных и индивидуальных особенностей учащихся</w:t>
            </w:r>
            <w:r w:rsidRPr="002F0273">
              <w:rPr>
                <w:rFonts w:ascii="Times New Roman" w:hAnsi="Times New Roman" w:cs="Times New Roman"/>
                <w:color w:val="000000"/>
                <w:sz w:val="28"/>
                <w:szCs w:val="28"/>
              </w:rPr>
              <w:t>.</w:t>
            </w:r>
          </w:p>
          <w:p w:rsidR="002F0273" w:rsidRPr="002F0273" w:rsidRDefault="002F0273" w:rsidP="001A4320">
            <w:pPr>
              <w:pStyle w:val="a4"/>
              <w:numPr>
                <w:ilvl w:val="0"/>
                <w:numId w:val="9"/>
              </w:numPr>
              <w:ind w:left="0"/>
              <w:rPr>
                <w:rStyle w:val="s1"/>
                <w:rFonts w:ascii="Times New Roman" w:eastAsia="Times New Roman" w:hAnsi="Times New Roman" w:cs="Times New Roman"/>
                <w:sz w:val="28"/>
                <w:szCs w:val="28"/>
              </w:rPr>
            </w:pPr>
            <w:r w:rsidRPr="002F0273">
              <w:rPr>
                <w:rFonts w:ascii="Times New Roman" w:hAnsi="Times New Roman" w:cs="Times New Roman"/>
                <w:bCs/>
                <w:color w:val="000000"/>
                <w:sz w:val="28"/>
                <w:szCs w:val="28"/>
              </w:rPr>
              <w:t>Принцип связи теории с практикой</w:t>
            </w:r>
          </w:p>
        </w:tc>
        <w:tc>
          <w:tcPr>
            <w:tcW w:w="4998" w:type="dxa"/>
          </w:tcPr>
          <w:p w:rsidR="002F0273" w:rsidRDefault="002F0273" w:rsidP="001A4320">
            <w:pPr>
              <w:jc w:val="center"/>
              <w:rPr>
                <w:rFonts w:ascii="Times New Roman" w:hAnsi="Times New Roman" w:cs="Times New Roman"/>
                <w:sz w:val="28"/>
                <w:szCs w:val="28"/>
                <w:u w:val="single"/>
              </w:rPr>
            </w:pPr>
            <w:r w:rsidRPr="000F6CA1">
              <w:rPr>
                <w:rFonts w:ascii="Times New Roman" w:hAnsi="Times New Roman" w:cs="Times New Roman"/>
                <w:sz w:val="28"/>
                <w:szCs w:val="28"/>
                <w:u w:val="single"/>
              </w:rPr>
              <w:t>Методы и приемы</w:t>
            </w:r>
          </w:p>
          <w:p w:rsidR="002F0273" w:rsidRPr="000F6CA1" w:rsidRDefault="002F0273" w:rsidP="001A4320">
            <w:pPr>
              <w:jc w:val="center"/>
              <w:rPr>
                <w:rFonts w:ascii="Times New Roman" w:hAnsi="Times New Roman" w:cs="Times New Roman"/>
                <w:sz w:val="28"/>
                <w:szCs w:val="28"/>
                <w:u w:val="single"/>
              </w:rPr>
            </w:pP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Специфические</w:t>
            </w: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общепедагогические</w:t>
            </w: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защитно-профилактические</w:t>
            </w: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компенсаторно-нейтрализующие</w:t>
            </w: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стимулирующие</w:t>
            </w:r>
          </w:p>
          <w:p w:rsidR="002F0273" w:rsidRPr="002F0273" w:rsidRDefault="002F0273" w:rsidP="001A4320">
            <w:pPr>
              <w:pStyle w:val="a4"/>
              <w:numPr>
                <w:ilvl w:val="0"/>
                <w:numId w:val="10"/>
              </w:numPr>
              <w:ind w:left="0"/>
              <w:rPr>
                <w:rFonts w:ascii="Times New Roman" w:hAnsi="Times New Roman" w:cs="Times New Roman"/>
                <w:sz w:val="28"/>
                <w:szCs w:val="28"/>
              </w:rPr>
            </w:pPr>
            <w:r w:rsidRPr="002F0273">
              <w:rPr>
                <w:rFonts w:ascii="Times New Roman" w:hAnsi="Times New Roman" w:cs="Times New Roman"/>
                <w:sz w:val="28"/>
                <w:szCs w:val="28"/>
              </w:rPr>
              <w:t>информационно-обучающие</w:t>
            </w:r>
          </w:p>
          <w:p w:rsidR="002F0273" w:rsidRDefault="002F0273" w:rsidP="001A4320">
            <w:pPr>
              <w:rPr>
                <w:rStyle w:val="s1"/>
                <w:rFonts w:ascii="Times New Roman" w:eastAsia="Times New Roman" w:hAnsi="Times New Roman" w:cs="Times New Roman"/>
                <w:sz w:val="28"/>
                <w:szCs w:val="28"/>
              </w:rPr>
            </w:pPr>
          </w:p>
        </w:tc>
      </w:tr>
      <w:tr w:rsidR="002F0273" w:rsidTr="00DE74D2">
        <w:tc>
          <w:tcPr>
            <w:tcW w:w="9996" w:type="dxa"/>
            <w:gridSpan w:val="2"/>
          </w:tcPr>
          <w:p w:rsidR="002F0273" w:rsidRDefault="002F0273" w:rsidP="001A4320">
            <w:pPr>
              <w:jc w:val="center"/>
              <w:rPr>
                <w:rFonts w:ascii="Times New Roman" w:hAnsi="Times New Roman" w:cs="Times New Roman"/>
                <w:b/>
                <w:sz w:val="28"/>
              </w:rPr>
            </w:pPr>
          </w:p>
          <w:p w:rsidR="002F0273" w:rsidRPr="00EF046E" w:rsidRDefault="002F0273" w:rsidP="001A4320">
            <w:pPr>
              <w:jc w:val="center"/>
              <w:rPr>
                <w:rFonts w:ascii="Times New Roman" w:hAnsi="Times New Roman" w:cs="Times New Roman"/>
                <w:b/>
                <w:sz w:val="28"/>
              </w:rPr>
            </w:pPr>
            <w:r w:rsidRPr="00EF046E">
              <w:rPr>
                <w:rFonts w:ascii="Times New Roman" w:hAnsi="Times New Roman" w:cs="Times New Roman"/>
                <w:b/>
                <w:sz w:val="28"/>
              </w:rPr>
              <w:t>ЗДОРОВЫЙ РЕБЕНОК</w:t>
            </w:r>
          </w:p>
          <w:p w:rsidR="002F0273" w:rsidRPr="000F6CA1" w:rsidRDefault="002F0273" w:rsidP="001A4320">
            <w:pPr>
              <w:jc w:val="center"/>
              <w:rPr>
                <w:rFonts w:ascii="Times New Roman" w:hAnsi="Times New Roman" w:cs="Times New Roman"/>
                <w:sz w:val="28"/>
                <w:szCs w:val="28"/>
                <w:u w:val="single"/>
              </w:rPr>
            </w:pPr>
          </w:p>
        </w:tc>
      </w:tr>
    </w:tbl>
    <w:p w:rsidR="002F0273" w:rsidRDefault="002F0273" w:rsidP="001A4320">
      <w:pPr>
        <w:spacing w:after="0" w:line="240" w:lineRule="auto"/>
        <w:rPr>
          <w:rStyle w:val="s1"/>
          <w:rFonts w:ascii="Times New Roman" w:eastAsia="Times New Roman" w:hAnsi="Times New Roman" w:cs="Times New Roman"/>
          <w:sz w:val="28"/>
          <w:szCs w:val="28"/>
        </w:rPr>
      </w:pPr>
    </w:p>
    <w:p w:rsidR="00D43FA7" w:rsidRDefault="00D43FA7" w:rsidP="001A4320">
      <w:pPr>
        <w:spacing w:after="0" w:line="240" w:lineRule="auto"/>
      </w:pPr>
    </w:p>
    <w:p w:rsidR="00EF046E" w:rsidRDefault="00EF046E" w:rsidP="001A4320">
      <w:pPr>
        <w:spacing w:after="0" w:line="240" w:lineRule="auto"/>
        <w:jc w:val="center"/>
        <w:rPr>
          <w:rFonts w:ascii="Times New Roman" w:hAnsi="Times New Roman" w:cs="Times New Roman"/>
          <w:b/>
          <w:sz w:val="28"/>
          <w:szCs w:val="28"/>
        </w:rPr>
      </w:pPr>
      <w:r w:rsidRPr="00EF046E">
        <w:rPr>
          <w:rFonts w:ascii="Times New Roman" w:hAnsi="Times New Roman" w:cs="Times New Roman"/>
          <w:b/>
          <w:sz w:val="28"/>
          <w:szCs w:val="28"/>
        </w:rPr>
        <w:t>4. Описание технологии реализации ведущей педагогической идеи и составляющих её компонентов</w:t>
      </w:r>
    </w:p>
    <w:p w:rsidR="001A4320" w:rsidRDefault="001A4320" w:rsidP="001A4320">
      <w:pPr>
        <w:spacing w:after="0" w:line="240" w:lineRule="auto"/>
        <w:jc w:val="center"/>
        <w:rPr>
          <w:rFonts w:ascii="Times New Roman" w:hAnsi="Times New Roman" w:cs="Times New Roman"/>
          <w:b/>
          <w:sz w:val="28"/>
          <w:szCs w:val="28"/>
        </w:rPr>
      </w:pP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В отборе содержания лежит комплексная программа по физическому воспитанию. Планируя учебный материал,  руководствуюсь следующим:</w:t>
      </w:r>
    </w:p>
    <w:p w:rsidR="00BF5F6D" w:rsidRPr="00916023" w:rsidRDefault="00BF5F6D" w:rsidP="001A4320">
      <w:pPr>
        <w:spacing w:after="0" w:line="240" w:lineRule="auto"/>
        <w:jc w:val="both"/>
        <w:rPr>
          <w:rFonts w:ascii="Times New Roman" w:hAnsi="Times New Roman" w:cs="Times New Roman"/>
          <w:sz w:val="28"/>
          <w:szCs w:val="28"/>
        </w:rPr>
      </w:pPr>
      <w:r w:rsidRPr="00916023">
        <w:rPr>
          <w:rFonts w:ascii="Times New Roman" w:hAnsi="Times New Roman" w:cs="Times New Roman"/>
          <w:sz w:val="28"/>
          <w:szCs w:val="28"/>
        </w:rPr>
        <w:t>- учебный материал, прежде всего, должен соответствовать требованиям стандарта и быть ориентирован на конечный результат;</w:t>
      </w:r>
    </w:p>
    <w:p w:rsidR="001A4320" w:rsidRDefault="00BF5F6D" w:rsidP="00A57217">
      <w:pPr>
        <w:spacing w:after="0" w:line="240" w:lineRule="auto"/>
        <w:jc w:val="both"/>
        <w:rPr>
          <w:rFonts w:ascii="Times New Roman" w:hAnsi="Times New Roman" w:cs="Times New Roman"/>
          <w:sz w:val="28"/>
          <w:szCs w:val="28"/>
        </w:rPr>
      </w:pPr>
      <w:r w:rsidRPr="00916023">
        <w:rPr>
          <w:rFonts w:ascii="Times New Roman" w:hAnsi="Times New Roman" w:cs="Times New Roman"/>
          <w:sz w:val="28"/>
          <w:szCs w:val="28"/>
        </w:rPr>
        <w:t xml:space="preserve">- в основу положен базовый уровень содержания образования, но в тоже время каждому ученику предоставляется возможность </w:t>
      </w:r>
      <w:r w:rsidR="008264AC">
        <w:rPr>
          <w:rFonts w:ascii="Times New Roman" w:hAnsi="Times New Roman" w:cs="Times New Roman"/>
          <w:sz w:val="28"/>
          <w:szCs w:val="28"/>
        </w:rPr>
        <w:t>выбора содержания деятельности</w:t>
      </w:r>
      <w:r w:rsidRPr="00916023">
        <w:rPr>
          <w:rFonts w:ascii="Times New Roman" w:hAnsi="Times New Roman" w:cs="Times New Roman"/>
          <w:sz w:val="28"/>
          <w:szCs w:val="28"/>
        </w:rPr>
        <w:t xml:space="preserve"> на уроке, исходя из уровня физической подготовленности его двигательных способностей и состояния здоровья. Реализация здоровьесберегающего пространства на уроках выглядит следующим образом:</w:t>
      </w:r>
      <w:r w:rsidR="001A4320">
        <w:rPr>
          <w:rFonts w:ascii="Times New Roman" w:hAnsi="Times New Roman" w:cs="Times New Roman"/>
          <w:sz w:val="28"/>
          <w:szCs w:val="28"/>
        </w:rPr>
        <w:br w:type="page"/>
      </w:r>
    </w:p>
    <w:p w:rsidR="00BF5F6D" w:rsidRPr="00916023" w:rsidRDefault="00591949" w:rsidP="001A432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64" style="width:493.05pt;height:312.35pt;mso-position-horizontal-relative:char;mso-position-vertical-relative:line" coordorigin="1406,3417" coordsize="9520,6372" wrapcoords="6021 -51 5987 1677 9694 2389 10103 2389 10035 3202 7041 3253 6837 3304 6837 5082 7824 5641 8232 5641 7722 6455 1531 7064 1531 8945 6429 9707 1939 10063 1531 10165 1531 12604 3912 12960 6667 12960 7177 13773 5204 14434 5204 16264 14695 16264 14763 14434 12790 13773 13300 12960 16498 12960 19253 12604 19287 10165 18743 10063 13912 9707 19219 8945 19287 7064 12246 6455 11701 5641 12348 5641 13946 5082 13980 3304 13708 3253 10341 3202 10239 2389 10715 2389 15137 1677 15137 -51 6021 -51">
            <v:shapetype id="_x0000_t202" coordsize="21600,21600" o:spt="202" path="m,l,21600r21600,l21600,xe">
              <v:stroke joinstyle="miter"/>
              <v:path gradientshapeok="t" o:connecttype="rect"/>
            </v:shapetype>
            <v:shape id="_x0000_s1031" type="#_x0000_t202" style="position:absolute;left:4086;top:3417;width:3975;height:495;mso-wrap-distance-left:9.05pt;mso-wrap-distance-right:9.05pt" strokeweight=".5pt">
              <v:fill color2="black"/>
              <v:textbox style="mso-next-textbox:#_x0000_s1031" inset="7.45pt,3.85pt,7.45pt,3.85pt">
                <w:txbxContent>
                  <w:p w:rsidR="00077574" w:rsidRPr="00191145" w:rsidRDefault="00077574" w:rsidP="00BF5F6D">
                    <w:pPr>
                      <w:jc w:val="center"/>
                      <w:rPr>
                        <w:rFonts w:ascii="Times New Roman" w:hAnsi="Times New Roman" w:cs="Times New Roman"/>
                        <w:sz w:val="24"/>
                        <w:szCs w:val="28"/>
                      </w:rPr>
                    </w:pPr>
                    <w:r w:rsidRPr="00191145">
                      <w:rPr>
                        <w:rFonts w:ascii="Times New Roman" w:hAnsi="Times New Roman" w:cs="Times New Roman"/>
                        <w:sz w:val="24"/>
                        <w:szCs w:val="28"/>
                      </w:rPr>
                      <w:t>Урок физической культуры</w:t>
                    </w:r>
                  </w:p>
                </w:txbxContent>
              </v:textbox>
            </v:shape>
            <v:group id="_x0000_s1032" style="position:absolute;left:1406;top:3730;width:9520;height:6059;mso-wrap-distance-left:0;mso-wrap-distance-right:0;mso-position-vertical-relative:line" coordorigin="130,500" coordsize="9519,6058">
              <o:lock v:ext="edit" text="t"/>
              <v:rect id="_x0000_s1033" style="position:absolute;left:130;top:500;width:9519;height:6058;mso-wrap-style:none;v-text-anchor:middle" filled="f" stroked="f">
                <v:stroke joinstyle="round"/>
              </v:rect>
              <v:line id="_x0000_s1034" style="position:absolute" from="4989,1759" to="4989,1759" strokeweight=".26mm">
                <v:stroke endarrow="block" joinstyle="miter"/>
              </v:line>
              <v:shape id="_x0000_s1035" type="#_x0000_t202" style="position:absolute;left:846;top:2298;width:3776;height:533" strokeweight=".26mm">
                <v:fill color2="black"/>
                <v:textbox style="mso-next-textbox:#_x0000_s1035;mso-rotate-with-shape:t">
                  <w:txbxContent>
                    <w:p w:rsidR="00077574" w:rsidRPr="00191145" w:rsidRDefault="00077574" w:rsidP="00BF5F6D">
                      <w:pPr>
                        <w:rPr>
                          <w:sz w:val="24"/>
                          <w:szCs w:val="28"/>
                        </w:rPr>
                      </w:pPr>
                      <w:r w:rsidRPr="00191145">
                        <w:rPr>
                          <w:rFonts w:ascii="Times New Roman" w:hAnsi="Times New Roman" w:cs="Times New Roman"/>
                          <w:sz w:val="24"/>
                          <w:szCs w:val="28"/>
                        </w:rPr>
                        <w:t>Оздоровительные</w:t>
                      </w:r>
                      <w:r w:rsidRPr="00191145">
                        <w:rPr>
                          <w:sz w:val="24"/>
                          <w:szCs w:val="28"/>
                        </w:rPr>
                        <w:t xml:space="preserve"> </w:t>
                      </w:r>
                      <w:r w:rsidRPr="00077574">
                        <w:rPr>
                          <w:rFonts w:ascii="Times New Roman" w:hAnsi="Times New Roman" w:cs="Times New Roman"/>
                          <w:sz w:val="24"/>
                          <w:szCs w:val="28"/>
                        </w:rPr>
                        <w:t>действия</w:t>
                      </w:r>
                    </w:p>
                  </w:txbxContent>
                </v:textbox>
              </v:shape>
              <v:shape id="_x0000_s1036" type="#_x0000_t202" style="position:absolute;left:4805;top:2298;width:3776;height:531" strokeweight=".26mm">
                <v:fill color2="black"/>
                <v:textbox style="mso-next-textbox:#_x0000_s1036;mso-rotate-with-shape:t">
                  <w:txbxContent>
                    <w:p w:rsidR="00077574" w:rsidRPr="00191145" w:rsidRDefault="00077574" w:rsidP="00BF5F6D">
                      <w:pPr>
                        <w:jc w:val="center"/>
                        <w:rPr>
                          <w:sz w:val="24"/>
                          <w:szCs w:val="28"/>
                        </w:rPr>
                      </w:pPr>
                      <w:r w:rsidRPr="00191145">
                        <w:rPr>
                          <w:rFonts w:ascii="Times New Roman" w:hAnsi="Times New Roman" w:cs="Times New Roman"/>
                          <w:sz w:val="24"/>
                          <w:szCs w:val="28"/>
                        </w:rPr>
                        <w:t>Педагогические</w:t>
                      </w:r>
                      <w:r w:rsidRPr="00191145">
                        <w:rPr>
                          <w:sz w:val="24"/>
                          <w:szCs w:val="28"/>
                        </w:rPr>
                        <w:t xml:space="preserve"> </w:t>
                      </w:r>
                      <w:r w:rsidRPr="00077574">
                        <w:rPr>
                          <w:rFonts w:ascii="Times New Roman" w:hAnsi="Times New Roman" w:cs="Times New Roman"/>
                          <w:sz w:val="24"/>
                          <w:szCs w:val="28"/>
                        </w:rPr>
                        <w:t>воздействия</w:t>
                      </w:r>
                    </w:p>
                  </w:txbxContent>
                </v:textbox>
              </v:shape>
              <v:shape id="_x0000_s1037" type="#_x0000_t202" style="position:absolute;left:847;top:3196;width:3593;height:714" strokeweight=".26mm">
                <v:fill color2="black"/>
                <v:textbox style="mso-next-textbox:#_x0000_s1037;mso-rotate-with-shape:t">
                  <w:txbxContent>
                    <w:p w:rsidR="00077574" w:rsidRPr="00191145" w:rsidRDefault="00077574" w:rsidP="00191145">
                      <w:pPr>
                        <w:jc w:val="center"/>
                        <w:rPr>
                          <w:rFonts w:ascii="Times New Roman" w:hAnsi="Times New Roman" w:cs="Times New Roman"/>
                          <w:sz w:val="24"/>
                          <w:szCs w:val="28"/>
                        </w:rPr>
                      </w:pPr>
                      <w:r w:rsidRPr="00191145">
                        <w:rPr>
                          <w:rFonts w:ascii="Times New Roman" w:hAnsi="Times New Roman" w:cs="Times New Roman"/>
                          <w:sz w:val="24"/>
                          <w:szCs w:val="28"/>
                        </w:rPr>
                        <w:t>Средства оздоровительной направленности</w:t>
                      </w:r>
                    </w:p>
                    <w:p w:rsidR="00077574" w:rsidRDefault="00077574" w:rsidP="00BF5F6D"/>
                  </w:txbxContent>
                </v:textbox>
              </v:shape>
              <v:shape id="_x0000_s1038" type="#_x0000_t202" style="position:absolute;left:4806;top:3196;width:3779;height:714" strokeweight=".26mm">
                <v:fill color2="black"/>
                <v:textbox style="mso-next-textbox:#_x0000_s1038;mso-rotate-with-shape:t">
                  <w:txbxContent>
                    <w:p w:rsidR="00077574" w:rsidRPr="00191145" w:rsidRDefault="00077574" w:rsidP="00191145">
                      <w:pPr>
                        <w:jc w:val="center"/>
                        <w:rPr>
                          <w:rFonts w:ascii="Times New Roman" w:hAnsi="Times New Roman" w:cs="Times New Roman"/>
                          <w:sz w:val="24"/>
                          <w:szCs w:val="28"/>
                        </w:rPr>
                      </w:pPr>
                      <w:r w:rsidRPr="00191145">
                        <w:rPr>
                          <w:rFonts w:ascii="Times New Roman" w:hAnsi="Times New Roman" w:cs="Times New Roman"/>
                          <w:sz w:val="24"/>
                          <w:szCs w:val="28"/>
                        </w:rPr>
                        <w:t>Знания и умения</w:t>
                      </w:r>
                    </w:p>
                  </w:txbxContent>
                </v:textbox>
              </v:shape>
              <v:line id="_x0000_s1039" style="position:absolute;flip:x" from="3366,1759" to="3900,2296" strokeweight=".26mm">
                <v:stroke endarrow="block" joinstyle="miter"/>
              </v:line>
              <v:line id="_x0000_s1040" style="position:absolute" from="5169,1759" to="5703,2295" strokeweight=".26mm">
                <v:stroke endarrow="block" joinstyle="miter"/>
              </v:line>
              <v:line id="_x0000_s1041" style="position:absolute;flip:x" from="5526,3919" to="6060,4453" strokeweight=".26mm">
                <v:stroke endarrow="block" joinstyle="miter"/>
              </v:line>
              <v:line id="_x0000_s1042" style="position:absolute" from="3009,2839" to="3009,3192" strokeweight=".26mm">
                <v:stroke endarrow="block" joinstyle="miter"/>
              </v:line>
              <v:line id="_x0000_s1043" style="position:absolute" from="6249,2839" to="6249,3192" strokeweight=".26mm">
                <v:stroke endarrow="block" joinstyle="miter"/>
              </v:line>
              <v:shape id="_x0000_s1044" type="#_x0000_t202" style="position:absolute;left:2466;top:4457;width:4132;height:536" strokeweight=".26mm">
                <v:fill color2="black"/>
                <v:textbox style="mso-next-textbox:#_x0000_s1044;mso-rotate-with-shape:t">
                  <w:txbxContent>
                    <w:p w:rsidR="00077574" w:rsidRPr="00191145" w:rsidRDefault="00077574" w:rsidP="00BF5F6D">
                      <w:pPr>
                        <w:rPr>
                          <w:rFonts w:ascii="Times New Roman" w:hAnsi="Times New Roman" w:cs="Times New Roman"/>
                          <w:sz w:val="24"/>
                          <w:szCs w:val="24"/>
                        </w:rPr>
                      </w:pPr>
                      <w:r w:rsidRPr="00191145">
                        <w:rPr>
                          <w:rFonts w:ascii="Times New Roman" w:hAnsi="Times New Roman" w:cs="Times New Roman"/>
                          <w:sz w:val="24"/>
                          <w:szCs w:val="24"/>
                        </w:rPr>
                        <w:t>Консультационно-контрольные</w:t>
                      </w:r>
                    </w:p>
                  </w:txbxContent>
                </v:textbox>
              </v:shape>
              <v:line id="_x0000_s1045" style="position:absolute" from="3009,3919" to="3543,4453" strokeweight=".26mm">
                <v:stroke endarrow="block" joinstyle="miter"/>
              </v:line>
              <v:shape id="_x0000_s1046" type="#_x0000_t202" style="position:absolute;left:3185;top:1175;width:3056;height:531" strokeweight=".26mm">
                <v:fill color2="black"/>
                <v:textbox style="mso-next-textbox:#_x0000_s1046;mso-rotate-with-shape:t">
                  <w:txbxContent>
                    <w:p w:rsidR="00077574" w:rsidRPr="00191145" w:rsidRDefault="00077574" w:rsidP="00BF5F6D">
                      <w:pPr>
                        <w:jc w:val="center"/>
                        <w:rPr>
                          <w:rFonts w:ascii="Times New Roman" w:hAnsi="Times New Roman" w:cs="Times New Roman"/>
                          <w:sz w:val="24"/>
                          <w:szCs w:val="28"/>
                        </w:rPr>
                      </w:pPr>
                      <w:r w:rsidRPr="00191145">
                        <w:rPr>
                          <w:rFonts w:ascii="Times New Roman" w:hAnsi="Times New Roman" w:cs="Times New Roman"/>
                          <w:sz w:val="24"/>
                          <w:szCs w:val="28"/>
                        </w:rPr>
                        <w:t>Мотивация</w:t>
                      </w:r>
                    </w:p>
                  </w:txbxContent>
                </v:textbox>
              </v:shape>
              <v:line id="_x0000_s1047" style="position:absolute" from="4629,682" to="4629,1216" strokeweight=".26mm">
                <v:stroke endarrow="block" joinstyle="miter"/>
              </v:line>
            </v:group>
            <w10:wrap type="none"/>
            <w10:anchorlock/>
          </v:group>
        </w:pict>
      </w:r>
    </w:p>
    <w:p w:rsidR="00BF5F6D" w:rsidRPr="00916023" w:rsidRDefault="00BF5F6D" w:rsidP="001A4320">
      <w:pPr>
        <w:shd w:val="clear" w:color="auto" w:fill="FFFFFF"/>
        <w:spacing w:after="0" w:line="240" w:lineRule="auto"/>
        <w:jc w:val="center"/>
        <w:rPr>
          <w:rFonts w:ascii="Times New Roman" w:hAnsi="Times New Roman" w:cs="Times New Roman"/>
          <w:b/>
          <w:bCs/>
          <w:sz w:val="28"/>
          <w:szCs w:val="28"/>
        </w:rPr>
      </w:pPr>
      <w:r w:rsidRPr="00916023">
        <w:rPr>
          <w:rFonts w:ascii="Times New Roman" w:hAnsi="Times New Roman" w:cs="Times New Roman"/>
          <w:b/>
          <w:bCs/>
          <w:sz w:val="28"/>
          <w:szCs w:val="28"/>
        </w:rPr>
        <w:t>Технологии, средства и методы обучения</w:t>
      </w: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 xml:space="preserve">Для достижения целей </w:t>
      </w:r>
      <w:r w:rsidR="00634DD8">
        <w:rPr>
          <w:rFonts w:ascii="Times New Roman" w:hAnsi="Times New Roman" w:cs="Times New Roman"/>
          <w:sz w:val="28"/>
          <w:szCs w:val="28"/>
        </w:rPr>
        <w:t>моей педагогической деятельности</w:t>
      </w:r>
      <w:r w:rsidR="008F412A">
        <w:rPr>
          <w:rFonts w:ascii="Times New Roman" w:hAnsi="Times New Roman" w:cs="Times New Roman"/>
          <w:sz w:val="28"/>
          <w:szCs w:val="28"/>
        </w:rPr>
        <w:t xml:space="preserve"> применяю</w:t>
      </w:r>
      <w:r w:rsidRPr="00916023">
        <w:rPr>
          <w:rFonts w:ascii="Times New Roman" w:hAnsi="Times New Roman" w:cs="Times New Roman"/>
          <w:sz w:val="28"/>
          <w:szCs w:val="28"/>
        </w:rPr>
        <w:t xml:space="preserve"> следующие группы средств: </w:t>
      </w: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 гигиенические факторы;</w:t>
      </w: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 оздоровительные силы природы;</w:t>
      </w:r>
    </w:p>
    <w:p w:rsidR="00BF5F6D" w:rsidRPr="00916023" w:rsidRDefault="00BF5F6D" w:rsidP="001A4320">
      <w:pPr>
        <w:shd w:val="clear" w:color="auto" w:fill="FFFFFF"/>
        <w:spacing w:after="0" w:line="240" w:lineRule="auto"/>
        <w:ind w:firstLine="567"/>
        <w:rPr>
          <w:rFonts w:ascii="Times New Roman" w:hAnsi="Times New Roman" w:cs="Times New Roman"/>
          <w:sz w:val="28"/>
          <w:szCs w:val="28"/>
        </w:rPr>
      </w:pPr>
      <w:r w:rsidRPr="00916023">
        <w:rPr>
          <w:rFonts w:ascii="Times New Roman" w:hAnsi="Times New Roman" w:cs="Times New Roman"/>
          <w:sz w:val="28"/>
          <w:szCs w:val="28"/>
        </w:rPr>
        <w:t>- средства двигательной направленности.</w:t>
      </w: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 xml:space="preserve">Первое условие оздоровления </w:t>
      </w:r>
      <w:r w:rsidR="00373F2A">
        <w:rPr>
          <w:rFonts w:ascii="Times New Roman" w:hAnsi="Times New Roman" w:cs="Times New Roman"/>
          <w:sz w:val="28"/>
          <w:szCs w:val="28"/>
        </w:rPr>
        <w:t xml:space="preserve">- </w:t>
      </w:r>
      <w:r w:rsidRPr="00916023">
        <w:rPr>
          <w:rFonts w:ascii="Times New Roman" w:hAnsi="Times New Roman" w:cs="Times New Roman"/>
          <w:sz w:val="28"/>
          <w:szCs w:val="28"/>
        </w:rPr>
        <w:t>это создание на уроках физической культуры гигиенического режима. В мои обязанности  входит умение и готовность видеть и определить явные нарушения требований, предъявляемых к гигиеническим условиям проведения урока и, по возможности изменить их в лучшую сторону – самому, с помощью администрации, медиков.</w:t>
      </w:r>
    </w:p>
    <w:p w:rsidR="00BF5F6D" w:rsidRPr="00916023" w:rsidRDefault="00BF5F6D" w:rsidP="001A4320">
      <w:pPr>
        <w:spacing w:after="0" w:line="240" w:lineRule="auto"/>
        <w:jc w:val="both"/>
        <w:rPr>
          <w:rFonts w:ascii="Times New Roman" w:hAnsi="Times New Roman" w:cs="Times New Roman"/>
          <w:sz w:val="28"/>
          <w:szCs w:val="28"/>
        </w:rPr>
      </w:pPr>
    </w:p>
    <w:p w:rsidR="00BF5F6D" w:rsidRPr="00916023" w:rsidRDefault="001A4320" w:rsidP="001A4320">
      <w:pPr>
        <w:spacing w:after="0" w:line="240" w:lineRule="auto"/>
        <w:jc w:val="center"/>
        <w:rPr>
          <w:rFonts w:ascii="Times New Roman" w:hAnsi="Times New Roman" w:cs="Times New Roman"/>
          <w:sz w:val="28"/>
          <w:szCs w:val="28"/>
        </w:rPr>
      </w:pPr>
      <w:r w:rsidRPr="00916023">
        <w:rPr>
          <w:rFonts w:ascii="Times New Roman" w:hAnsi="Times New Roman" w:cs="Times New Roman"/>
          <w:sz w:val="28"/>
          <w:szCs w:val="28"/>
        </w:rPr>
        <w:object w:dxaOrig="2707" w:dyaOrig="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75pt;height:229.5pt" o:ole="" filled="t">
            <v:fill color2="black"/>
            <v:imagedata r:id="rId7" o:title=""/>
          </v:shape>
          <o:OLEObject Type="Embed" ProgID="PowerPoint.Slide.8" ShapeID="_x0000_i1026" DrawAspect="Content" ObjectID="_1517402277" r:id="rId8"/>
        </w:object>
      </w:r>
    </w:p>
    <w:p w:rsidR="00BF5F6D" w:rsidRPr="0091602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lastRenderedPageBreak/>
        <w:t xml:space="preserve">Второе условие - использование оздоровительных сил природы, которое оказывает существенное влияние на достижение целей здоровьесберегающих технологий на уроках. Проведение занятий на свежем воздухе способствует активизации биологических процессов,  повышает общую работоспособность организма, замедляет процесс утомления и т.д. </w:t>
      </w:r>
    </w:p>
    <w:p w:rsidR="002F0273" w:rsidRDefault="00BF5F6D" w:rsidP="001A4320">
      <w:pPr>
        <w:spacing w:after="0" w:line="240" w:lineRule="auto"/>
        <w:ind w:firstLine="567"/>
        <w:jc w:val="both"/>
        <w:rPr>
          <w:rFonts w:ascii="Times New Roman" w:hAnsi="Times New Roman" w:cs="Times New Roman"/>
          <w:sz w:val="28"/>
          <w:szCs w:val="28"/>
        </w:rPr>
      </w:pPr>
      <w:r w:rsidRPr="00916023">
        <w:rPr>
          <w:rFonts w:ascii="Times New Roman" w:hAnsi="Times New Roman" w:cs="Times New Roman"/>
          <w:sz w:val="28"/>
          <w:szCs w:val="28"/>
        </w:rPr>
        <w:t>Самым важным условием является обеспечение оптимального двигательного режима на уроках физической культуры</w:t>
      </w:r>
      <w:r w:rsidR="008F412A">
        <w:rPr>
          <w:rFonts w:ascii="Times New Roman" w:hAnsi="Times New Roman" w:cs="Times New Roman"/>
          <w:sz w:val="28"/>
          <w:szCs w:val="28"/>
        </w:rPr>
        <w:t xml:space="preserve"> в соответствии физиологических особенностей организма обучающихся</w:t>
      </w:r>
      <w:r w:rsidRPr="00916023">
        <w:rPr>
          <w:rFonts w:ascii="Times New Roman" w:hAnsi="Times New Roman" w:cs="Times New Roman"/>
          <w:sz w:val="28"/>
          <w:szCs w:val="28"/>
        </w:rPr>
        <w:t xml:space="preserve">,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 </w:t>
      </w:r>
      <w:r w:rsidR="0006146A">
        <w:rPr>
          <w:rFonts w:ascii="Times New Roman" w:hAnsi="Times New Roman" w:cs="Times New Roman"/>
          <w:sz w:val="28"/>
          <w:szCs w:val="28"/>
        </w:rPr>
        <w:t>В с</w:t>
      </w:r>
      <w:r w:rsidR="000F6CA1">
        <w:rPr>
          <w:rFonts w:ascii="Times New Roman" w:hAnsi="Times New Roman" w:cs="Times New Roman"/>
          <w:sz w:val="28"/>
          <w:szCs w:val="28"/>
        </w:rPr>
        <w:t>в</w:t>
      </w:r>
      <w:r w:rsidR="0006146A">
        <w:rPr>
          <w:rFonts w:ascii="Times New Roman" w:hAnsi="Times New Roman" w:cs="Times New Roman"/>
          <w:sz w:val="28"/>
          <w:szCs w:val="28"/>
        </w:rPr>
        <w:t>оей работе я использую следующие приемы, методы обучения и способы организации учебной деятельности.</w:t>
      </w:r>
    </w:p>
    <w:p w:rsidR="001A4320" w:rsidRDefault="001A4320" w:rsidP="001A4320">
      <w:pPr>
        <w:spacing w:after="0" w:line="240" w:lineRule="auto"/>
        <w:ind w:firstLine="567"/>
        <w:jc w:val="both"/>
        <w:rPr>
          <w:rFonts w:ascii="Times New Roman" w:hAnsi="Times New Roman" w:cs="Times New Roman"/>
          <w:sz w:val="28"/>
          <w:szCs w:val="28"/>
        </w:rPr>
      </w:pPr>
    </w:p>
    <w:tbl>
      <w:tblPr>
        <w:tblStyle w:val="a3"/>
        <w:tblW w:w="0" w:type="auto"/>
        <w:tblLook w:val="04A0"/>
      </w:tblPr>
      <w:tblGrid>
        <w:gridCol w:w="3085"/>
        <w:gridCol w:w="3260"/>
        <w:gridCol w:w="3651"/>
      </w:tblGrid>
      <w:tr w:rsidR="002F0273" w:rsidRPr="001A4320" w:rsidTr="001A4320">
        <w:tc>
          <w:tcPr>
            <w:tcW w:w="3085" w:type="dxa"/>
          </w:tcPr>
          <w:p w:rsidR="002F0273" w:rsidRPr="001A4320" w:rsidRDefault="002F0273" w:rsidP="001A4320">
            <w:pPr>
              <w:pStyle w:val="c1"/>
              <w:spacing w:before="0" w:after="0"/>
              <w:jc w:val="center"/>
              <w:rPr>
                <w:rStyle w:val="c0c8"/>
                <w:b/>
                <w:bCs/>
                <w:color w:val="000000"/>
                <w:sz w:val="26"/>
                <w:szCs w:val="26"/>
              </w:rPr>
            </w:pPr>
            <w:r w:rsidRPr="001A4320">
              <w:rPr>
                <w:rStyle w:val="c0c8"/>
                <w:b/>
                <w:bCs/>
                <w:color w:val="000000"/>
                <w:sz w:val="26"/>
                <w:szCs w:val="26"/>
              </w:rPr>
              <w:t>Приемы:</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 работа в парах, тройках, командах;</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-самостоятельная работа; дифференцированный выбор заданий;</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-объяснение;</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-показ;</w:t>
            </w:r>
          </w:p>
          <w:p w:rsidR="002F0273" w:rsidRPr="001A4320" w:rsidRDefault="002F0273" w:rsidP="001A4320">
            <w:pPr>
              <w:pStyle w:val="c1"/>
              <w:spacing w:before="0" w:after="0"/>
              <w:rPr>
                <w:sz w:val="26"/>
                <w:szCs w:val="26"/>
              </w:rPr>
            </w:pPr>
            <w:r w:rsidRPr="001A4320">
              <w:rPr>
                <w:rStyle w:val="c0"/>
                <w:color w:val="000000"/>
                <w:sz w:val="26"/>
                <w:szCs w:val="26"/>
              </w:rPr>
              <w:t>-контроль за состоянием здоровья учащихся;</w:t>
            </w:r>
          </w:p>
        </w:tc>
        <w:tc>
          <w:tcPr>
            <w:tcW w:w="3260" w:type="dxa"/>
          </w:tcPr>
          <w:p w:rsidR="002F0273" w:rsidRPr="001A4320" w:rsidRDefault="002F0273" w:rsidP="001A4320">
            <w:pPr>
              <w:pStyle w:val="c1"/>
              <w:spacing w:before="0" w:after="0"/>
              <w:jc w:val="center"/>
              <w:rPr>
                <w:rStyle w:val="c0c8"/>
                <w:b/>
                <w:bCs/>
                <w:color w:val="000000"/>
                <w:sz w:val="26"/>
                <w:szCs w:val="26"/>
              </w:rPr>
            </w:pPr>
            <w:r w:rsidRPr="001A4320">
              <w:rPr>
                <w:rStyle w:val="c0c8"/>
                <w:b/>
                <w:bCs/>
                <w:color w:val="000000"/>
                <w:sz w:val="26"/>
                <w:szCs w:val="26"/>
              </w:rPr>
              <w:t>Методы обучения:</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 словесные (рассказ, беседа, объяснение),</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-наглядные (демонстрация правильного выполнения упражнений),</w:t>
            </w:r>
          </w:p>
          <w:p w:rsidR="002F0273" w:rsidRPr="001A4320" w:rsidRDefault="002F0273" w:rsidP="001A4320">
            <w:pPr>
              <w:pStyle w:val="c1"/>
              <w:spacing w:before="0" w:after="0"/>
              <w:rPr>
                <w:sz w:val="26"/>
                <w:szCs w:val="26"/>
              </w:rPr>
            </w:pPr>
            <w:r w:rsidRPr="001A4320">
              <w:rPr>
                <w:rStyle w:val="c0"/>
                <w:color w:val="000000"/>
                <w:sz w:val="26"/>
                <w:szCs w:val="26"/>
              </w:rPr>
              <w:t>-практические (выполнение двигательного действия, самостоятельная и  индивидуальная работа).</w:t>
            </w:r>
          </w:p>
        </w:tc>
        <w:tc>
          <w:tcPr>
            <w:tcW w:w="3651" w:type="dxa"/>
          </w:tcPr>
          <w:p w:rsidR="002F0273" w:rsidRPr="001A4320" w:rsidRDefault="002F0273" w:rsidP="001A4320">
            <w:pPr>
              <w:pStyle w:val="c1"/>
              <w:spacing w:before="0" w:after="0"/>
              <w:jc w:val="center"/>
              <w:rPr>
                <w:rStyle w:val="c0c8"/>
                <w:b/>
                <w:bCs/>
                <w:color w:val="000000"/>
                <w:sz w:val="26"/>
                <w:szCs w:val="26"/>
              </w:rPr>
            </w:pPr>
            <w:r w:rsidRPr="001A4320">
              <w:rPr>
                <w:rStyle w:val="c0c8"/>
                <w:b/>
                <w:bCs/>
                <w:color w:val="000000"/>
                <w:sz w:val="26"/>
                <w:szCs w:val="26"/>
              </w:rPr>
              <w:t>Способы организации учебной деятельности:</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 фронтальный (упражнения выполняются всеми учениками одновременно),</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 групповой (упражнения выполняются одновременно несколькими группами),</w:t>
            </w:r>
          </w:p>
          <w:p w:rsidR="002F0273" w:rsidRPr="001A4320" w:rsidRDefault="002F0273" w:rsidP="001A4320">
            <w:pPr>
              <w:pStyle w:val="c1"/>
              <w:spacing w:before="0" w:after="0"/>
              <w:rPr>
                <w:rStyle w:val="c0"/>
                <w:color w:val="000000"/>
                <w:sz w:val="26"/>
                <w:szCs w:val="26"/>
              </w:rPr>
            </w:pPr>
            <w:r w:rsidRPr="001A4320">
              <w:rPr>
                <w:rStyle w:val="c0"/>
                <w:color w:val="000000"/>
                <w:sz w:val="26"/>
                <w:szCs w:val="26"/>
              </w:rPr>
              <w:t>- индивидуальный (отдельные ученики получают задания и самостоятельно выполняют их),</w:t>
            </w:r>
          </w:p>
          <w:p w:rsidR="002F0273" w:rsidRPr="001A4320" w:rsidRDefault="002F0273" w:rsidP="001A4320">
            <w:pPr>
              <w:pStyle w:val="c1"/>
              <w:spacing w:before="0" w:after="0"/>
              <w:rPr>
                <w:sz w:val="26"/>
                <w:szCs w:val="26"/>
              </w:rPr>
            </w:pPr>
            <w:r w:rsidRPr="001A4320">
              <w:rPr>
                <w:rStyle w:val="c0"/>
                <w:color w:val="000000"/>
                <w:sz w:val="26"/>
                <w:szCs w:val="26"/>
              </w:rPr>
              <w:t>- поточный (ученики выполняют упражнения друг за другом).</w:t>
            </w:r>
          </w:p>
        </w:tc>
      </w:tr>
    </w:tbl>
    <w:p w:rsidR="002F0273" w:rsidRDefault="002F0273" w:rsidP="001A4320">
      <w:pPr>
        <w:spacing w:after="0" w:line="240" w:lineRule="auto"/>
        <w:ind w:firstLine="567"/>
        <w:jc w:val="both"/>
        <w:rPr>
          <w:rFonts w:ascii="Times New Roman" w:hAnsi="Times New Roman" w:cs="Times New Roman"/>
          <w:sz w:val="28"/>
          <w:szCs w:val="28"/>
        </w:rPr>
      </w:pPr>
    </w:p>
    <w:p w:rsidR="0006146A" w:rsidRDefault="00CB3078" w:rsidP="001A4320">
      <w:pPr>
        <w:pStyle w:val="c1"/>
        <w:spacing w:before="0" w:after="0"/>
        <w:jc w:val="center"/>
        <w:rPr>
          <w:rStyle w:val="c0c8"/>
          <w:b/>
          <w:bCs/>
          <w:color w:val="000000"/>
          <w:sz w:val="28"/>
          <w:szCs w:val="28"/>
        </w:rPr>
      </w:pPr>
      <w:r w:rsidRPr="00916023">
        <w:rPr>
          <w:b/>
          <w:sz w:val="28"/>
          <w:szCs w:val="28"/>
        </w:rPr>
        <w:t>Для создания условий  мотивации к занятиям физической культурой использую:</w:t>
      </w:r>
    </w:p>
    <w:p w:rsidR="00E17B99" w:rsidRDefault="00591949" w:rsidP="001A4320">
      <w:pPr>
        <w:pStyle w:val="c1"/>
        <w:spacing w:before="0" w:after="0"/>
        <w:rPr>
          <w:rStyle w:val="c0c8"/>
          <w:b/>
          <w:bCs/>
          <w:color w:val="000000"/>
          <w:sz w:val="28"/>
          <w:szCs w:val="28"/>
        </w:rPr>
      </w:pPr>
      <w:r w:rsidRPr="00591949">
        <w:rPr>
          <w:rStyle w:val="c0c8"/>
          <w:b/>
          <w:bCs/>
          <w:color w:val="000000"/>
          <w:sz w:val="28"/>
          <w:szCs w:val="28"/>
        </w:rPr>
      </w:r>
      <w:r>
        <w:rPr>
          <w:rStyle w:val="c0c8"/>
          <w:b/>
          <w:bCs/>
          <w:color w:val="000000"/>
          <w:sz w:val="28"/>
          <w:szCs w:val="28"/>
        </w:rPr>
        <w:pict>
          <v:group id="_x0000_s1065" style="width:464.15pt;height:223.3pt;mso-position-horizontal-relative:char;mso-position-vertical-relative:line" coordorigin="888,1564" coordsize="9420,4373">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60" type="#_x0000_t78" style="position:absolute;left:888;top:1564;width:5550;height:4373">
              <v:textbox>
                <w:txbxContent>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современные образовательные технологии;</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комбинирование  методов, приемов физического воспитания;</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межпредметные связи;</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нетрадиционные уроки;</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работу с одаренными детьми;</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валеологическое просвещение  учащихся и их родителей;</w:t>
                    </w:r>
                  </w:p>
                  <w:p w:rsidR="00077574" w:rsidRPr="008264AC" w:rsidRDefault="00077574" w:rsidP="008264AC">
                    <w:pPr>
                      <w:pStyle w:val="a4"/>
                      <w:numPr>
                        <w:ilvl w:val="0"/>
                        <w:numId w:val="8"/>
                      </w:numPr>
                      <w:shd w:val="clear" w:color="auto" w:fill="FFFFFF"/>
                      <w:suppressAutoHyphens/>
                      <w:spacing w:after="0" w:line="240" w:lineRule="auto"/>
                      <w:ind w:left="426"/>
                      <w:rPr>
                        <w:rFonts w:ascii="Times New Roman" w:hAnsi="Times New Roman" w:cs="Times New Roman"/>
                        <w:sz w:val="24"/>
                        <w:szCs w:val="28"/>
                      </w:rPr>
                    </w:pPr>
                    <w:r w:rsidRPr="008264AC">
                      <w:rPr>
                        <w:rFonts w:ascii="Times New Roman" w:hAnsi="Times New Roman" w:cs="Times New Roman"/>
                        <w:sz w:val="24"/>
                        <w:szCs w:val="28"/>
                      </w:rPr>
                      <w:t>внеклассные формы физического воспитания.</w:t>
                    </w:r>
                  </w:p>
                  <w:p w:rsidR="00077574" w:rsidRDefault="00077574" w:rsidP="00E17B99">
                    <w:pPr>
                      <w:spacing w:line="240" w:lineRule="auto"/>
                      <w:ind w:left="720"/>
                      <w:jc w:val="both"/>
                      <w:rPr>
                        <w:rFonts w:ascii="Times New Roman" w:hAnsi="Times New Roman" w:cs="Times New Roman"/>
                        <w:sz w:val="28"/>
                        <w:szCs w:val="28"/>
                      </w:rPr>
                    </w:pPr>
                  </w:p>
                  <w:p w:rsidR="00077574" w:rsidRDefault="00077574"/>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61" type="#_x0000_t96" style="position:absolute;left:6438;top:1872;width:3870;height:3188">
              <v:textbox>
                <w:txbxContent>
                  <w:p w:rsidR="00077574" w:rsidRPr="00E17B99" w:rsidRDefault="00077574" w:rsidP="00E17B99">
                    <w:pPr>
                      <w:jc w:val="center"/>
                      <w:rPr>
                        <w:rFonts w:ascii="Times New Roman" w:hAnsi="Times New Roman" w:cs="Times New Roman"/>
                        <w:sz w:val="28"/>
                        <w:szCs w:val="28"/>
                      </w:rPr>
                    </w:pPr>
                    <w:r w:rsidRPr="00E17B99">
                      <w:rPr>
                        <w:rFonts w:ascii="Times New Roman" w:hAnsi="Times New Roman" w:cs="Times New Roman"/>
                        <w:sz w:val="28"/>
                        <w:szCs w:val="28"/>
                      </w:rPr>
                      <w:t>Мотивация к занятиям физической культуры</w:t>
                    </w:r>
                  </w:p>
                </w:txbxContent>
              </v:textbox>
            </v:shape>
            <w10:wrap type="none"/>
            <w10:anchorlock/>
          </v:group>
        </w:pict>
      </w:r>
    </w:p>
    <w:p w:rsidR="00CB3078" w:rsidRDefault="00CB3078" w:rsidP="001A4320">
      <w:pPr>
        <w:spacing w:after="0" w:line="240" w:lineRule="auto"/>
        <w:jc w:val="both"/>
        <w:rPr>
          <w:rFonts w:ascii="Times New Roman" w:hAnsi="Times New Roman" w:cs="Times New Roman"/>
          <w:sz w:val="28"/>
          <w:szCs w:val="28"/>
        </w:rPr>
      </w:pPr>
    </w:p>
    <w:p w:rsidR="008264AC" w:rsidRDefault="00467CF5" w:rsidP="001A4320">
      <w:pPr>
        <w:pStyle w:val="aa"/>
        <w:jc w:val="center"/>
        <w:rPr>
          <w:rStyle w:val="c0"/>
          <w:rFonts w:ascii="Times New Roman" w:hAnsi="Times New Roman" w:cs="Times New Roman"/>
          <w:b/>
          <w:sz w:val="28"/>
          <w:szCs w:val="28"/>
        </w:rPr>
      </w:pPr>
      <w:r w:rsidRPr="00467CF5">
        <w:rPr>
          <w:rStyle w:val="c0"/>
          <w:rFonts w:ascii="Times New Roman" w:hAnsi="Times New Roman" w:cs="Times New Roman"/>
          <w:b/>
          <w:sz w:val="28"/>
          <w:szCs w:val="28"/>
        </w:rPr>
        <w:lastRenderedPageBreak/>
        <w:t>Приёмы и средства здоровьесберегающих  технологий</w:t>
      </w:r>
      <w:r w:rsidR="00410281" w:rsidRPr="00467CF5">
        <w:rPr>
          <w:rStyle w:val="c0"/>
          <w:rFonts w:ascii="Times New Roman" w:hAnsi="Times New Roman" w:cs="Times New Roman"/>
          <w:b/>
          <w:sz w:val="28"/>
          <w:szCs w:val="28"/>
        </w:rPr>
        <w:t>,</w:t>
      </w:r>
      <w:r w:rsidR="008264AC">
        <w:rPr>
          <w:rStyle w:val="c0"/>
          <w:rFonts w:ascii="Times New Roman" w:hAnsi="Times New Roman" w:cs="Times New Roman"/>
          <w:b/>
          <w:sz w:val="28"/>
          <w:szCs w:val="28"/>
        </w:rPr>
        <w:t xml:space="preserve"> </w:t>
      </w:r>
    </w:p>
    <w:p w:rsidR="00410281" w:rsidRDefault="00085450" w:rsidP="001A4320">
      <w:pPr>
        <w:pStyle w:val="aa"/>
        <w:jc w:val="center"/>
        <w:rPr>
          <w:rStyle w:val="c0"/>
          <w:rFonts w:ascii="Times New Roman" w:hAnsi="Times New Roman" w:cs="Times New Roman"/>
          <w:b/>
          <w:sz w:val="28"/>
          <w:szCs w:val="28"/>
        </w:rPr>
      </w:pPr>
      <w:r>
        <w:rPr>
          <w:rStyle w:val="c0"/>
          <w:rFonts w:ascii="Times New Roman" w:hAnsi="Times New Roman" w:cs="Times New Roman"/>
          <w:b/>
          <w:sz w:val="28"/>
          <w:szCs w:val="28"/>
        </w:rPr>
        <w:t xml:space="preserve">реализуемые </w:t>
      </w:r>
      <w:r w:rsidR="00410281" w:rsidRPr="00467CF5">
        <w:rPr>
          <w:rStyle w:val="c0"/>
          <w:rFonts w:ascii="Times New Roman" w:hAnsi="Times New Roman" w:cs="Times New Roman"/>
          <w:b/>
          <w:sz w:val="28"/>
          <w:szCs w:val="28"/>
        </w:rPr>
        <w:t xml:space="preserve">на </w:t>
      </w:r>
      <w:r w:rsidR="00467CF5">
        <w:rPr>
          <w:rStyle w:val="c0"/>
          <w:rFonts w:ascii="Times New Roman" w:hAnsi="Times New Roman" w:cs="Times New Roman"/>
          <w:b/>
          <w:sz w:val="28"/>
          <w:szCs w:val="28"/>
        </w:rPr>
        <w:t xml:space="preserve">моих </w:t>
      </w:r>
      <w:r w:rsidR="00410281" w:rsidRPr="00467CF5">
        <w:rPr>
          <w:rStyle w:val="c0"/>
          <w:rFonts w:ascii="Times New Roman" w:hAnsi="Times New Roman" w:cs="Times New Roman"/>
          <w:b/>
          <w:sz w:val="28"/>
          <w:szCs w:val="28"/>
        </w:rPr>
        <w:t>уроках:</w:t>
      </w:r>
    </w:p>
    <w:p w:rsidR="001A4320" w:rsidRPr="00467CF5" w:rsidRDefault="001A4320" w:rsidP="001A4320">
      <w:pPr>
        <w:pStyle w:val="aa"/>
        <w:jc w:val="center"/>
        <w:rPr>
          <w:rFonts w:ascii="Times New Roman" w:hAnsi="Times New Roman" w:cs="Times New Roman"/>
        </w:rPr>
      </w:pPr>
    </w:p>
    <w:p w:rsidR="00410281" w:rsidRPr="00410281" w:rsidRDefault="00410281" w:rsidP="001A4320">
      <w:pPr>
        <w:pStyle w:val="c4"/>
        <w:numPr>
          <w:ilvl w:val="0"/>
          <w:numId w:val="7"/>
        </w:numPr>
        <w:spacing w:before="0" w:beforeAutospacing="0" w:after="0" w:afterAutospacing="0"/>
        <w:ind w:left="0" w:firstLine="284"/>
        <w:jc w:val="both"/>
        <w:rPr>
          <w:sz w:val="28"/>
          <w:szCs w:val="28"/>
        </w:rPr>
      </w:pPr>
      <w:r w:rsidRPr="00410281">
        <w:rPr>
          <w:rStyle w:val="c0"/>
          <w:sz w:val="28"/>
          <w:szCs w:val="28"/>
        </w:rPr>
        <w:t>Чередование видов деятельности. Разнообразие форм организации урока, чередование умственной и физической нагрузки учащихся  - один их способов повышения эффективности урока. Чередую теорию и практику.</w:t>
      </w:r>
    </w:p>
    <w:p w:rsidR="00410281" w:rsidRPr="00410281" w:rsidRDefault="00410281" w:rsidP="001A4320">
      <w:pPr>
        <w:pStyle w:val="c4"/>
        <w:numPr>
          <w:ilvl w:val="0"/>
          <w:numId w:val="7"/>
        </w:numPr>
        <w:spacing w:before="0" w:beforeAutospacing="0" w:after="0" w:afterAutospacing="0"/>
        <w:ind w:left="0" w:firstLine="284"/>
        <w:jc w:val="both"/>
        <w:rPr>
          <w:sz w:val="28"/>
          <w:szCs w:val="28"/>
        </w:rPr>
      </w:pPr>
      <w:r w:rsidRPr="00410281">
        <w:rPr>
          <w:rStyle w:val="c0"/>
          <w:sz w:val="28"/>
          <w:szCs w:val="28"/>
        </w:rPr>
        <w:t>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корректной форме.</w:t>
      </w:r>
    </w:p>
    <w:p w:rsidR="00410281" w:rsidRPr="00410281" w:rsidRDefault="00410281" w:rsidP="001A4320">
      <w:pPr>
        <w:pStyle w:val="c4"/>
        <w:numPr>
          <w:ilvl w:val="0"/>
          <w:numId w:val="7"/>
        </w:numPr>
        <w:spacing w:before="0" w:beforeAutospacing="0" w:after="0" w:afterAutospacing="0"/>
        <w:ind w:left="0" w:firstLine="284"/>
        <w:jc w:val="both"/>
        <w:rPr>
          <w:sz w:val="28"/>
          <w:szCs w:val="28"/>
        </w:rPr>
      </w:pPr>
      <w:r w:rsidRPr="00410281">
        <w:rPr>
          <w:rStyle w:val="c0"/>
          <w:sz w:val="28"/>
          <w:szCs w:val="28"/>
        </w:rPr>
        <w:t xml:space="preserve">Дозировка заданий. Главное при выполнении упражнений - не допускать перегрузки </w:t>
      </w:r>
      <w:r w:rsidR="0040572D">
        <w:rPr>
          <w:rStyle w:val="c0"/>
          <w:sz w:val="28"/>
          <w:szCs w:val="28"/>
        </w:rPr>
        <w:t>обучающихся</w:t>
      </w:r>
      <w:r w:rsidRPr="00410281">
        <w:rPr>
          <w:rStyle w:val="c0"/>
          <w:sz w:val="28"/>
          <w:szCs w:val="28"/>
        </w:rPr>
        <w:t>.</w:t>
      </w:r>
    </w:p>
    <w:p w:rsidR="00410281" w:rsidRDefault="00410281" w:rsidP="001A4320">
      <w:pPr>
        <w:pStyle w:val="c4"/>
        <w:numPr>
          <w:ilvl w:val="0"/>
          <w:numId w:val="7"/>
        </w:numPr>
        <w:spacing w:before="0" w:beforeAutospacing="0" w:after="0" w:afterAutospacing="0"/>
        <w:ind w:left="0" w:firstLine="284"/>
        <w:jc w:val="both"/>
        <w:rPr>
          <w:rStyle w:val="c0"/>
          <w:sz w:val="28"/>
          <w:szCs w:val="28"/>
        </w:rPr>
      </w:pPr>
      <w:r w:rsidRPr="00410281">
        <w:rPr>
          <w:rStyle w:val="c0"/>
          <w:sz w:val="28"/>
          <w:szCs w:val="28"/>
        </w:rPr>
        <w:t>Индивидуальный подход к каждому ребенку. Дети очень разные, но учитель должен сделать свои уроки интересными</w:t>
      </w:r>
      <w:r w:rsidR="0040572D">
        <w:rPr>
          <w:rStyle w:val="c0"/>
          <w:sz w:val="28"/>
          <w:szCs w:val="28"/>
        </w:rPr>
        <w:t xml:space="preserve"> в зависимости от индивидуальных особенностей обучающихся</w:t>
      </w:r>
      <w:r w:rsidRPr="00410281">
        <w:rPr>
          <w:rStyle w:val="c0"/>
          <w:sz w:val="28"/>
          <w:szCs w:val="28"/>
        </w:rPr>
        <w:t xml:space="preserve">. Для этого я предлагаю создать для каждого ученика ситуацию успеха, предоставить всем </w:t>
      </w:r>
      <w:r w:rsidR="0040572D">
        <w:rPr>
          <w:rStyle w:val="c0"/>
          <w:sz w:val="28"/>
          <w:szCs w:val="28"/>
        </w:rPr>
        <w:t xml:space="preserve">обучающимся </w:t>
      </w:r>
      <w:r w:rsidRPr="00410281">
        <w:rPr>
          <w:rStyle w:val="c0"/>
          <w:sz w:val="28"/>
          <w:szCs w:val="28"/>
        </w:rPr>
        <w:t xml:space="preserve"> право выбора вида </w:t>
      </w:r>
      <w:r>
        <w:rPr>
          <w:rStyle w:val="c0"/>
          <w:sz w:val="28"/>
          <w:szCs w:val="28"/>
        </w:rPr>
        <w:t>деятельности на уроке</w:t>
      </w:r>
      <w:r w:rsidRPr="00410281">
        <w:rPr>
          <w:rStyle w:val="c0"/>
          <w:sz w:val="28"/>
          <w:szCs w:val="28"/>
        </w:rPr>
        <w:t>.</w:t>
      </w:r>
    </w:p>
    <w:p w:rsidR="00085450" w:rsidRPr="00410281" w:rsidRDefault="008264AC" w:rsidP="001A4320">
      <w:pPr>
        <w:pStyle w:val="c4"/>
        <w:numPr>
          <w:ilvl w:val="0"/>
          <w:numId w:val="7"/>
        </w:numPr>
        <w:spacing w:before="0" w:beforeAutospacing="0" w:after="0" w:afterAutospacing="0"/>
        <w:ind w:left="0" w:firstLine="284"/>
        <w:jc w:val="both"/>
        <w:rPr>
          <w:sz w:val="28"/>
          <w:szCs w:val="28"/>
        </w:rPr>
      </w:pPr>
      <w:r>
        <w:rPr>
          <w:rStyle w:val="c0"/>
          <w:sz w:val="28"/>
          <w:szCs w:val="28"/>
        </w:rPr>
        <w:t>Оздоровительная направленность урока через систему адаптивной и дыхательной гимнастики с целью формирования правильной осанки, профилактики плоскостопия.</w:t>
      </w:r>
    </w:p>
    <w:p w:rsidR="00410281" w:rsidRPr="00410281" w:rsidRDefault="00410281" w:rsidP="001A4320">
      <w:pPr>
        <w:pStyle w:val="c4"/>
        <w:numPr>
          <w:ilvl w:val="0"/>
          <w:numId w:val="7"/>
        </w:numPr>
        <w:spacing w:before="0" w:beforeAutospacing="0" w:after="0" w:afterAutospacing="0"/>
        <w:ind w:left="0" w:firstLine="284"/>
        <w:jc w:val="both"/>
        <w:rPr>
          <w:sz w:val="28"/>
          <w:szCs w:val="28"/>
        </w:rPr>
      </w:pPr>
      <w:r w:rsidRPr="00410281">
        <w:rPr>
          <w:rStyle w:val="c0"/>
          <w:sz w:val="28"/>
          <w:szCs w:val="28"/>
        </w:rPr>
        <w:t xml:space="preserve">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w:t>
      </w:r>
      <w:r>
        <w:rPr>
          <w:rStyle w:val="c0"/>
          <w:sz w:val="28"/>
          <w:szCs w:val="28"/>
        </w:rPr>
        <w:t>к простудным заболеваниям</w:t>
      </w:r>
      <w:r w:rsidRPr="00410281">
        <w:rPr>
          <w:rStyle w:val="c0"/>
          <w:sz w:val="28"/>
          <w:szCs w:val="28"/>
        </w:rPr>
        <w:t xml:space="preserve">. Эффективным средством против простудных заболеваний становится закаливание организма. Я опираюсь на естественные факторы закаливания. Уроки на свежем воздухе включают легкую атлетику, </w:t>
      </w:r>
      <w:r>
        <w:rPr>
          <w:rStyle w:val="c0"/>
          <w:sz w:val="28"/>
          <w:szCs w:val="28"/>
        </w:rPr>
        <w:t>кроссовую подготовку</w:t>
      </w:r>
      <w:r w:rsidRPr="00410281">
        <w:rPr>
          <w:rStyle w:val="c0"/>
          <w:sz w:val="28"/>
          <w:szCs w:val="28"/>
        </w:rPr>
        <w:t xml:space="preserve">, </w:t>
      </w:r>
      <w:r w:rsidR="009C234F">
        <w:rPr>
          <w:rStyle w:val="c0"/>
          <w:sz w:val="28"/>
          <w:szCs w:val="28"/>
        </w:rPr>
        <w:t xml:space="preserve">подвижные игры, </w:t>
      </w:r>
      <w:r w:rsidRPr="00410281">
        <w:rPr>
          <w:rStyle w:val="c0"/>
          <w:sz w:val="28"/>
          <w:szCs w:val="28"/>
        </w:rPr>
        <w:t>футбол</w:t>
      </w:r>
      <w:r w:rsidR="009C234F">
        <w:rPr>
          <w:rStyle w:val="c0"/>
          <w:sz w:val="28"/>
          <w:szCs w:val="28"/>
        </w:rPr>
        <w:t xml:space="preserve">, </w:t>
      </w:r>
      <w:r w:rsidR="009C234F" w:rsidRPr="009C234F">
        <w:rPr>
          <w:rStyle w:val="c0"/>
          <w:sz w:val="28"/>
          <w:szCs w:val="28"/>
        </w:rPr>
        <w:t>а во внеурочное время занятия спортивным ориентированием в лесном массиве</w:t>
      </w:r>
      <w:r w:rsidRPr="009C234F">
        <w:rPr>
          <w:rStyle w:val="c0"/>
          <w:sz w:val="28"/>
          <w:szCs w:val="28"/>
        </w:rPr>
        <w:t>.</w:t>
      </w:r>
    </w:p>
    <w:p w:rsidR="00410281" w:rsidRDefault="00410281" w:rsidP="001A4320">
      <w:pPr>
        <w:pStyle w:val="c4"/>
        <w:numPr>
          <w:ilvl w:val="0"/>
          <w:numId w:val="7"/>
        </w:numPr>
        <w:spacing w:before="0" w:beforeAutospacing="0" w:after="0" w:afterAutospacing="0"/>
        <w:ind w:left="0" w:firstLine="284"/>
        <w:jc w:val="both"/>
        <w:rPr>
          <w:rStyle w:val="c0"/>
          <w:sz w:val="28"/>
          <w:szCs w:val="28"/>
        </w:rPr>
      </w:pPr>
      <w:r w:rsidRPr="00410281">
        <w:rPr>
          <w:rStyle w:val="c0"/>
          <w:sz w:val="28"/>
          <w:szCs w:val="28"/>
        </w:rPr>
        <w:t>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w:t>
      </w:r>
    </w:p>
    <w:p w:rsidR="009C234F" w:rsidRDefault="009C234F" w:rsidP="009C234F">
      <w:pPr>
        <w:pStyle w:val="c4"/>
        <w:spacing w:before="0" w:beforeAutospacing="0" w:after="0" w:afterAutospacing="0"/>
        <w:ind w:left="284"/>
        <w:jc w:val="both"/>
        <w:rPr>
          <w:rStyle w:val="c0"/>
          <w:sz w:val="28"/>
          <w:szCs w:val="28"/>
        </w:rPr>
      </w:pPr>
    </w:p>
    <w:p w:rsidR="009C234F" w:rsidRPr="00F43489" w:rsidRDefault="009C234F" w:rsidP="009C234F">
      <w:pPr>
        <w:pStyle w:val="aa"/>
        <w:jc w:val="center"/>
        <w:rPr>
          <w:rFonts w:ascii="Times New Roman" w:eastAsia="Times New Roman" w:hAnsi="Times New Roman" w:cs="Times New Roman"/>
          <w:b/>
          <w:sz w:val="28"/>
          <w:szCs w:val="28"/>
        </w:rPr>
      </w:pPr>
      <w:r w:rsidRPr="00F43489">
        <w:rPr>
          <w:rFonts w:ascii="Times New Roman" w:hAnsi="Times New Roman" w:cs="Times New Roman"/>
          <w:b/>
          <w:sz w:val="28"/>
          <w:szCs w:val="28"/>
        </w:rPr>
        <w:t>4.</w:t>
      </w:r>
      <w:r w:rsidRPr="00F43489">
        <w:rPr>
          <w:rFonts w:ascii="Times New Roman" w:eastAsia="Times New Roman" w:hAnsi="Times New Roman" w:cs="Times New Roman"/>
          <w:b/>
          <w:sz w:val="28"/>
          <w:szCs w:val="28"/>
        </w:rPr>
        <w:t xml:space="preserve"> Оценка результативности опыта.</w:t>
      </w:r>
    </w:p>
    <w:p w:rsidR="009C234F" w:rsidRPr="00342E8D" w:rsidRDefault="009C234F" w:rsidP="009C234F">
      <w:pPr>
        <w:pStyle w:val="aa"/>
        <w:rPr>
          <w:rFonts w:ascii="Times New Roman" w:hAnsi="Times New Roman" w:cs="Times New Roman"/>
          <w:sz w:val="28"/>
          <w:szCs w:val="28"/>
        </w:rPr>
      </w:pPr>
    </w:p>
    <w:p w:rsidR="009C234F" w:rsidRPr="00661E64" w:rsidRDefault="009C234F" w:rsidP="00FB134D">
      <w:pPr>
        <w:pStyle w:val="aa"/>
        <w:ind w:firstLine="708"/>
        <w:rPr>
          <w:rFonts w:ascii="Times New Roman" w:hAnsi="Times New Roman" w:cs="Times New Roman"/>
          <w:sz w:val="28"/>
          <w:szCs w:val="28"/>
        </w:rPr>
      </w:pPr>
      <w:r w:rsidRPr="00661E64">
        <w:rPr>
          <w:rFonts w:ascii="Times New Roman" w:hAnsi="Times New Roman" w:cs="Times New Roman"/>
          <w:color w:val="000000"/>
          <w:sz w:val="28"/>
          <w:szCs w:val="28"/>
        </w:rPr>
        <w:t>Анализируя результаты своего опыта, я отмечаю, что</w:t>
      </w:r>
      <w:r w:rsidRPr="00661E64">
        <w:rPr>
          <w:rFonts w:ascii="Times New Roman" w:hAnsi="Times New Roman" w:cs="Times New Roman"/>
          <w:b/>
          <w:color w:val="000000"/>
          <w:sz w:val="28"/>
          <w:szCs w:val="28"/>
        </w:rPr>
        <w:t xml:space="preserve"> </w:t>
      </w:r>
      <w:r w:rsidRPr="00661E64">
        <w:rPr>
          <w:rFonts w:ascii="Times New Roman" w:hAnsi="Times New Roman" w:cs="Times New Roman"/>
          <w:color w:val="000000"/>
          <w:sz w:val="28"/>
          <w:szCs w:val="28"/>
        </w:rPr>
        <w:t>использование</w:t>
      </w:r>
      <w:r w:rsidRPr="00661E64">
        <w:rPr>
          <w:rFonts w:ascii="Times New Roman" w:hAnsi="Times New Roman" w:cs="Times New Roman"/>
          <w:sz w:val="28"/>
          <w:szCs w:val="28"/>
        </w:rPr>
        <w:t xml:space="preserve"> здоровьесберегающих образовательных технологий позволило повысить: </w:t>
      </w:r>
    </w:p>
    <w:p w:rsidR="009C234F" w:rsidRPr="00661E64" w:rsidRDefault="009C234F" w:rsidP="009C234F">
      <w:pPr>
        <w:pStyle w:val="aa"/>
        <w:rPr>
          <w:rFonts w:ascii="Times New Roman" w:hAnsi="Times New Roman" w:cs="Times New Roman"/>
          <w:sz w:val="28"/>
          <w:szCs w:val="28"/>
        </w:rPr>
      </w:pPr>
      <w:r w:rsidRPr="00661E64">
        <w:rPr>
          <w:rFonts w:ascii="Times New Roman" w:hAnsi="Times New Roman" w:cs="Times New Roman"/>
          <w:sz w:val="28"/>
          <w:szCs w:val="28"/>
        </w:rPr>
        <w:t xml:space="preserve"> -успеваемость по предмету;</w:t>
      </w:r>
    </w:p>
    <w:p w:rsidR="009C234F" w:rsidRPr="00661E64" w:rsidRDefault="009C234F" w:rsidP="009C234F">
      <w:pPr>
        <w:pStyle w:val="aa"/>
        <w:rPr>
          <w:rFonts w:ascii="Times New Roman" w:hAnsi="Times New Roman" w:cs="Times New Roman"/>
          <w:sz w:val="28"/>
          <w:szCs w:val="28"/>
        </w:rPr>
      </w:pPr>
      <w:r w:rsidRPr="00661E64">
        <w:rPr>
          <w:rFonts w:ascii="Times New Roman" w:hAnsi="Times New Roman" w:cs="Times New Roman"/>
          <w:sz w:val="28"/>
          <w:szCs w:val="28"/>
        </w:rPr>
        <w:t xml:space="preserve"> -динамику роста физической подготовленности учащихся;</w:t>
      </w:r>
    </w:p>
    <w:p w:rsidR="00C33E50" w:rsidRDefault="009C234F" w:rsidP="00D05DF5">
      <w:pPr>
        <w:pStyle w:val="aa"/>
        <w:rPr>
          <w:rFonts w:ascii="Times New Roman" w:hAnsi="Times New Roman" w:cs="Times New Roman"/>
          <w:b/>
          <w:sz w:val="28"/>
          <w:szCs w:val="28"/>
        </w:rPr>
      </w:pPr>
      <w:r w:rsidRPr="00661E64">
        <w:rPr>
          <w:rFonts w:ascii="Times New Roman" w:hAnsi="Times New Roman" w:cs="Times New Roman"/>
          <w:sz w:val="28"/>
          <w:szCs w:val="28"/>
        </w:rPr>
        <w:t xml:space="preserve"> - интерес учащихся к занятиям физической культурой и  мотивацию к   соблюдению здорового образа жизни.</w:t>
      </w:r>
      <w:r w:rsidR="00C33E50">
        <w:rPr>
          <w:rFonts w:ascii="Times New Roman" w:hAnsi="Times New Roman" w:cs="Times New Roman"/>
          <w:b/>
          <w:sz w:val="28"/>
          <w:szCs w:val="28"/>
        </w:rPr>
        <w:br w:type="page"/>
      </w:r>
    </w:p>
    <w:p w:rsidR="00C33E50" w:rsidRDefault="00C33E50" w:rsidP="00705F7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По итогам 2014-2015 учебного года и первого полугодия 2015-2016 учебного года  качество обученности по физкультуре 100%.</w:t>
      </w:r>
    </w:p>
    <w:p w:rsidR="00C33E50" w:rsidRDefault="00C33E50" w:rsidP="00C33E50">
      <w:pPr>
        <w:spacing w:after="0" w:line="240" w:lineRule="auto"/>
        <w:rPr>
          <w:rFonts w:ascii="Times New Roman" w:hAnsi="Times New Roman" w:cs="Times New Roman"/>
          <w:b/>
          <w:sz w:val="28"/>
          <w:szCs w:val="28"/>
        </w:rPr>
      </w:pPr>
      <w:r w:rsidRPr="00F06633">
        <w:rPr>
          <w:rFonts w:ascii="Times New Roman" w:hAnsi="Times New Roman" w:cs="Times New Roman"/>
          <w:b/>
          <w:sz w:val="28"/>
          <w:szCs w:val="28"/>
        </w:rPr>
        <w:t>Уровень физической подготовленности учащихся</w:t>
      </w:r>
      <w:r w:rsidR="00F06633" w:rsidRPr="00F06633">
        <w:rPr>
          <w:rFonts w:ascii="Times New Roman" w:hAnsi="Times New Roman" w:cs="Times New Roman"/>
          <w:b/>
          <w:sz w:val="28"/>
          <w:szCs w:val="28"/>
        </w:rPr>
        <w:t xml:space="preserve"> на примере 8 – х классов</w:t>
      </w:r>
    </w:p>
    <w:tbl>
      <w:tblPr>
        <w:tblStyle w:val="a3"/>
        <w:tblW w:w="0" w:type="auto"/>
        <w:tblLook w:val="04A0"/>
      </w:tblPr>
      <w:tblGrid>
        <w:gridCol w:w="1619"/>
        <w:gridCol w:w="1324"/>
        <w:gridCol w:w="1560"/>
        <w:gridCol w:w="1134"/>
        <w:gridCol w:w="898"/>
        <w:gridCol w:w="987"/>
        <w:gridCol w:w="917"/>
        <w:gridCol w:w="945"/>
        <w:gridCol w:w="1037"/>
      </w:tblGrid>
      <w:tr w:rsidR="00F06633" w:rsidTr="00F06633">
        <w:tc>
          <w:tcPr>
            <w:tcW w:w="1619" w:type="dxa"/>
            <w:vMerge w:val="restart"/>
          </w:tcPr>
          <w:p w:rsidR="00F06633" w:rsidRPr="00F06633" w:rsidRDefault="00F06633" w:rsidP="00F06633">
            <w:pPr>
              <w:jc w:val="center"/>
              <w:rPr>
                <w:rFonts w:ascii="Times New Roman" w:hAnsi="Times New Roman" w:cs="Times New Roman"/>
                <w:sz w:val="28"/>
                <w:szCs w:val="28"/>
              </w:rPr>
            </w:pPr>
            <w:r>
              <w:rPr>
                <w:rFonts w:ascii="Times New Roman" w:hAnsi="Times New Roman" w:cs="Times New Roman"/>
                <w:sz w:val="28"/>
                <w:szCs w:val="28"/>
              </w:rPr>
              <w:t>Учебный год</w:t>
            </w:r>
          </w:p>
        </w:tc>
        <w:tc>
          <w:tcPr>
            <w:tcW w:w="1324" w:type="dxa"/>
            <w:vMerge w:val="restart"/>
          </w:tcPr>
          <w:p w:rsidR="00F06633" w:rsidRPr="00F06633" w:rsidRDefault="00F06633" w:rsidP="00F06633">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560" w:type="dxa"/>
            <w:vMerge w:val="restart"/>
          </w:tcPr>
          <w:p w:rsidR="00F06633" w:rsidRPr="00F06633" w:rsidRDefault="00F06633" w:rsidP="00F06633">
            <w:pPr>
              <w:jc w:val="center"/>
              <w:rPr>
                <w:rFonts w:ascii="Times New Roman" w:hAnsi="Times New Roman" w:cs="Times New Roman"/>
                <w:sz w:val="28"/>
                <w:szCs w:val="28"/>
              </w:rPr>
            </w:pPr>
            <w:r>
              <w:rPr>
                <w:rFonts w:ascii="Times New Roman" w:hAnsi="Times New Roman" w:cs="Times New Roman"/>
                <w:sz w:val="28"/>
                <w:szCs w:val="28"/>
              </w:rPr>
              <w:t>Учащихся</w:t>
            </w:r>
          </w:p>
        </w:tc>
        <w:tc>
          <w:tcPr>
            <w:tcW w:w="5918" w:type="dxa"/>
            <w:gridSpan w:val="6"/>
          </w:tcPr>
          <w:p w:rsidR="00F06633" w:rsidRPr="00F06633" w:rsidRDefault="00F06633" w:rsidP="00F06633">
            <w:pPr>
              <w:jc w:val="center"/>
              <w:rPr>
                <w:rFonts w:ascii="Times New Roman" w:hAnsi="Times New Roman" w:cs="Times New Roman"/>
                <w:sz w:val="28"/>
                <w:szCs w:val="28"/>
              </w:rPr>
            </w:pPr>
            <w:r w:rsidRPr="00F06633">
              <w:rPr>
                <w:rFonts w:ascii="Times New Roman" w:hAnsi="Times New Roman" w:cs="Times New Roman"/>
                <w:sz w:val="28"/>
                <w:szCs w:val="28"/>
              </w:rPr>
              <w:t>Уровень</w:t>
            </w:r>
          </w:p>
        </w:tc>
      </w:tr>
      <w:tr w:rsidR="00360936" w:rsidTr="00BB4B24">
        <w:trPr>
          <w:trHeight w:val="105"/>
        </w:trPr>
        <w:tc>
          <w:tcPr>
            <w:tcW w:w="1619" w:type="dxa"/>
            <w:vMerge/>
          </w:tcPr>
          <w:p w:rsidR="00360936" w:rsidRPr="00F06633" w:rsidRDefault="00360936" w:rsidP="00C33E50">
            <w:pPr>
              <w:rPr>
                <w:rFonts w:ascii="Times New Roman" w:hAnsi="Times New Roman" w:cs="Times New Roman"/>
                <w:sz w:val="28"/>
                <w:szCs w:val="28"/>
              </w:rPr>
            </w:pPr>
          </w:p>
        </w:tc>
        <w:tc>
          <w:tcPr>
            <w:tcW w:w="1324" w:type="dxa"/>
            <w:vMerge/>
          </w:tcPr>
          <w:p w:rsidR="00360936" w:rsidRPr="00F06633" w:rsidRDefault="00360936" w:rsidP="00F06633">
            <w:pPr>
              <w:jc w:val="center"/>
              <w:rPr>
                <w:rFonts w:ascii="Times New Roman" w:hAnsi="Times New Roman" w:cs="Times New Roman"/>
                <w:sz w:val="28"/>
                <w:szCs w:val="28"/>
              </w:rPr>
            </w:pPr>
          </w:p>
        </w:tc>
        <w:tc>
          <w:tcPr>
            <w:tcW w:w="1560" w:type="dxa"/>
            <w:vMerge/>
          </w:tcPr>
          <w:p w:rsidR="00360936" w:rsidRPr="00F06633" w:rsidRDefault="00360936" w:rsidP="00F06633">
            <w:pPr>
              <w:jc w:val="center"/>
              <w:rPr>
                <w:rFonts w:ascii="Times New Roman" w:hAnsi="Times New Roman" w:cs="Times New Roman"/>
                <w:sz w:val="28"/>
                <w:szCs w:val="28"/>
              </w:rPr>
            </w:pPr>
          </w:p>
        </w:tc>
        <w:tc>
          <w:tcPr>
            <w:tcW w:w="2032" w:type="dxa"/>
            <w:gridSpan w:val="2"/>
            <w:tcBorders>
              <w:bottom w:val="single" w:sz="4" w:space="0" w:color="auto"/>
            </w:tcBorders>
          </w:tcPr>
          <w:p w:rsidR="00360936" w:rsidRPr="00F06633" w:rsidRDefault="00360936" w:rsidP="00F06633">
            <w:pPr>
              <w:jc w:val="center"/>
              <w:rPr>
                <w:rFonts w:ascii="Times New Roman" w:hAnsi="Times New Roman" w:cs="Times New Roman"/>
                <w:sz w:val="28"/>
                <w:szCs w:val="28"/>
              </w:rPr>
            </w:pPr>
            <w:r w:rsidRPr="00F06633">
              <w:rPr>
                <w:rFonts w:ascii="Times New Roman" w:hAnsi="Times New Roman" w:cs="Times New Roman"/>
                <w:szCs w:val="28"/>
              </w:rPr>
              <w:t>низкий</w:t>
            </w:r>
          </w:p>
        </w:tc>
        <w:tc>
          <w:tcPr>
            <w:tcW w:w="1904" w:type="dxa"/>
            <w:gridSpan w:val="2"/>
            <w:tcBorders>
              <w:bottom w:val="single" w:sz="4" w:space="0" w:color="auto"/>
            </w:tcBorders>
          </w:tcPr>
          <w:p w:rsidR="00360936" w:rsidRPr="00F06633" w:rsidRDefault="00360936" w:rsidP="00F06633">
            <w:pPr>
              <w:jc w:val="center"/>
              <w:rPr>
                <w:rFonts w:ascii="Times New Roman" w:hAnsi="Times New Roman" w:cs="Times New Roman"/>
                <w:sz w:val="28"/>
                <w:szCs w:val="28"/>
              </w:rPr>
            </w:pPr>
            <w:r w:rsidRPr="00F06633">
              <w:rPr>
                <w:rFonts w:ascii="Times New Roman" w:hAnsi="Times New Roman" w:cs="Times New Roman"/>
                <w:szCs w:val="28"/>
              </w:rPr>
              <w:t>средний</w:t>
            </w:r>
          </w:p>
        </w:tc>
        <w:tc>
          <w:tcPr>
            <w:tcW w:w="1982" w:type="dxa"/>
            <w:gridSpan w:val="2"/>
            <w:tcBorders>
              <w:bottom w:val="single" w:sz="4" w:space="0" w:color="auto"/>
            </w:tcBorders>
          </w:tcPr>
          <w:p w:rsidR="00360936" w:rsidRPr="00F06633" w:rsidRDefault="00360936" w:rsidP="00F06633">
            <w:pPr>
              <w:jc w:val="center"/>
              <w:rPr>
                <w:rFonts w:ascii="Times New Roman" w:hAnsi="Times New Roman" w:cs="Times New Roman"/>
                <w:sz w:val="28"/>
                <w:szCs w:val="28"/>
              </w:rPr>
            </w:pPr>
            <w:r w:rsidRPr="00F06633">
              <w:rPr>
                <w:rFonts w:ascii="Times New Roman" w:hAnsi="Times New Roman" w:cs="Times New Roman"/>
                <w:sz w:val="20"/>
                <w:szCs w:val="28"/>
              </w:rPr>
              <w:t>высокий</w:t>
            </w:r>
          </w:p>
        </w:tc>
      </w:tr>
      <w:tr w:rsidR="00360936" w:rsidTr="00F06633">
        <w:trPr>
          <w:trHeight w:val="210"/>
        </w:trPr>
        <w:tc>
          <w:tcPr>
            <w:tcW w:w="1619" w:type="dxa"/>
            <w:vMerge/>
          </w:tcPr>
          <w:p w:rsidR="00360936" w:rsidRPr="00F06633" w:rsidRDefault="00360936" w:rsidP="00C33E50">
            <w:pPr>
              <w:rPr>
                <w:rFonts w:ascii="Times New Roman" w:hAnsi="Times New Roman" w:cs="Times New Roman"/>
                <w:sz w:val="28"/>
                <w:szCs w:val="28"/>
              </w:rPr>
            </w:pPr>
          </w:p>
        </w:tc>
        <w:tc>
          <w:tcPr>
            <w:tcW w:w="1324" w:type="dxa"/>
            <w:vMerge/>
          </w:tcPr>
          <w:p w:rsidR="00360936" w:rsidRPr="00F06633" w:rsidRDefault="00360936" w:rsidP="00F06633">
            <w:pPr>
              <w:jc w:val="center"/>
              <w:rPr>
                <w:rFonts w:ascii="Times New Roman" w:hAnsi="Times New Roman" w:cs="Times New Roman"/>
                <w:sz w:val="28"/>
                <w:szCs w:val="28"/>
              </w:rPr>
            </w:pPr>
          </w:p>
        </w:tc>
        <w:tc>
          <w:tcPr>
            <w:tcW w:w="1560" w:type="dxa"/>
            <w:vMerge/>
          </w:tcPr>
          <w:p w:rsidR="00360936" w:rsidRPr="00F06633" w:rsidRDefault="00360936" w:rsidP="00F06633">
            <w:pPr>
              <w:jc w:val="center"/>
              <w:rPr>
                <w:rFonts w:ascii="Times New Roman" w:hAnsi="Times New Roman" w:cs="Times New Roman"/>
                <w:sz w:val="28"/>
                <w:szCs w:val="28"/>
              </w:rPr>
            </w:pPr>
          </w:p>
        </w:tc>
        <w:tc>
          <w:tcPr>
            <w:tcW w:w="1134" w:type="dxa"/>
            <w:tcBorders>
              <w:top w:val="single" w:sz="4" w:space="0" w:color="auto"/>
            </w:tcBorders>
          </w:tcPr>
          <w:p w:rsidR="00360936" w:rsidRPr="00360936" w:rsidRDefault="00360936" w:rsidP="00F06633">
            <w:pPr>
              <w:jc w:val="center"/>
              <w:rPr>
                <w:rFonts w:ascii="Times New Roman" w:hAnsi="Times New Roman" w:cs="Times New Roman"/>
                <w:sz w:val="20"/>
                <w:szCs w:val="28"/>
              </w:rPr>
            </w:pPr>
            <w:r w:rsidRPr="00360936">
              <w:rPr>
                <w:rFonts w:ascii="Times New Roman" w:hAnsi="Times New Roman" w:cs="Times New Roman"/>
                <w:sz w:val="20"/>
                <w:szCs w:val="28"/>
              </w:rPr>
              <w:t>Старт.</w:t>
            </w:r>
          </w:p>
          <w:p w:rsidR="00360936" w:rsidRPr="00360936" w:rsidRDefault="00360936" w:rsidP="00F06633">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c>
          <w:tcPr>
            <w:tcW w:w="898" w:type="dxa"/>
            <w:tcBorders>
              <w:top w:val="single" w:sz="4" w:space="0" w:color="auto"/>
            </w:tcBorders>
          </w:tcPr>
          <w:p w:rsidR="00360936" w:rsidRPr="00360936" w:rsidRDefault="00360936" w:rsidP="00F06633">
            <w:pPr>
              <w:jc w:val="center"/>
              <w:rPr>
                <w:rFonts w:ascii="Times New Roman" w:hAnsi="Times New Roman" w:cs="Times New Roman"/>
                <w:sz w:val="20"/>
                <w:szCs w:val="28"/>
              </w:rPr>
            </w:pPr>
            <w:r w:rsidRPr="00360936">
              <w:rPr>
                <w:rFonts w:ascii="Times New Roman" w:hAnsi="Times New Roman" w:cs="Times New Roman"/>
                <w:sz w:val="20"/>
                <w:szCs w:val="28"/>
              </w:rPr>
              <w:t>Итог.</w:t>
            </w:r>
          </w:p>
          <w:p w:rsidR="00360936" w:rsidRPr="00360936" w:rsidRDefault="00360936" w:rsidP="00F06633">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c>
          <w:tcPr>
            <w:tcW w:w="987" w:type="dxa"/>
            <w:tcBorders>
              <w:top w:val="single" w:sz="4" w:space="0" w:color="auto"/>
            </w:tcBorders>
          </w:tcPr>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Старт.</w:t>
            </w:r>
          </w:p>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c>
          <w:tcPr>
            <w:tcW w:w="917" w:type="dxa"/>
            <w:tcBorders>
              <w:top w:val="single" w:sz="4" w:space="0" w:color="auto"/>
            </w:tcBorders>
          </w:tcPr>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Итог.</w:t>
            </w:r>
          </w:p>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c>
          <w:tcPr>
            <w:tcW w:w="945" w:type="dxa"/>
            <w:tcBorders>
              <w:top w:val="single" w:sz="4" w:space="0" w:color="auto"/>
            </w:tcBorders>
          </w:tcPr>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Старт.</w:t>
            </w:r>
          </w:p>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c>
          <w:tcPr>
            <w:tcW w:w="1037" w:type="dxa"/>
            <w:tcBorders>
              <w:top w:val="single" w:sz="4" w:space="0" w:color="auto"/>
            </w:tcBorders>
          </w:tcPr>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Итог.</w:t>
            </w:r>
          </w:p>
          <w:p w:rsidR="00360936" w:rsidRPr="00360936" w:rsidRDefault="00360936" w:rsidP="00BB4B24">
            <w:pPr>
              <w:jc w:val="center"/>
              <w:rPr>
                <w:rFonts w:ascii="Times New Roman" w:hAnsi="Times New Roman" w:cs="Times New Roman"/>
                <w:sz w:val="20"/>
                <w:szCs w:val="28"/>
              </w:rPr>
            </w:pPr>
            <w:r w:rsidRPr="00360936">
              <w:rPr>
                <w:rFonts w:ascii="Times New Roman" w:hAnsi="Times New Roman" w:cs="Times New Roman"/>
                <w:sz w:val="20"/>
                <w:szCs w:val="28"/>
              </w:rPr>
              <w:t>диагн</w:t>
            </w:r>
          </w:p>
        </w:tc>
      </w:tr>
      <w:tr w:rsidR="00360936" w:rsidTr="00F06633">
        <w:tc>
          <w:tcPr>
            <w:tcW w:w="1619" w:type="dxa"/>
            <w:vMerge w:val="restart"/>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2014-2015</w:t>
            </w:r>
          </w:p>
        </w:tc>
        <w:tc>
          <w:tcPr>
            <w:tcW w:w="1324"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7 «А»</w:t>
            </w:r>
          </w:p>
        </w:tc>
        <w:tc>
          <w:tcPr>
            <w:tcW w:w="1560"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14%</w:t>
            </w:r>
          </w:p>
        </w:tc>
        <w:tc>
          <w:tcPr>
            <w:tcW w:w="898"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7%</w:t>
            </w:r>
          </w:p>
        </w:tc>
        <w:tc>
          <w:tcPr>
            <w:tcW w:w="987" w:type="dxa"/>
          </w:tcPr>
          <w:p w:rsidR="00360936" w:rsidRPr="00F06633" w:rsidRDefault="00360936" w:rsidP="00BB4B24">
            <w:pPr>
              <w:rPr>
                <w:rFonts w:ascii="Times New Roman" w:hAnsi="Times New Roman" w:cs="Times New Roman"/>
                <w:sz w:val="28"/>
                <w:szCs w:val="28"/>
              </w:rPr>
            </w:pPr>
            <w:r>
              <w:rPr>
                <w:rFonts w:ascii="Times New Roman" w:hAnsi="Times New Roman" w:cs="Times New Roman"/>
                <w:sz w:val="28"/>
                <w:szCs w:val="28"/>
              </w:rPr>
              <w:t>84%</w:t>
            </w:r>
          </w:p>
        </w:tc>
        <w:tc>
          <w:tcPr>
            <w:tcW w:w="91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87%</w:t>
            </w:r>
          </w:p>
        </w:tc>
        <w:tc>
          <w:tcPr>
            <w:tcW w:w="945"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2%</w:t>
            </w:r>
          </w:p>
        </w:tc>
        <w:tc>
          <w:tcPr>
            <w:tcW w:w="103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6%</w:t>
            </w:r>
          </w:p>
        </w:tc>
      </w:tr>
      <w:tr w:rsidR="00360936" w:rsidTr="00F06633">
        <w:tc>
          <w:tcPr>
            <w:tcW w:w="1619" w:type="dxa"/>
            <w:vMerge/>
          </w:tcPr>
          <w:p w:rsidR="00360936" w:rsidRPr="00F06633" w:rsidRDefault="00360936" w:rsidP="00C33E50">
            <w:pPr>
              <w:rPr>
                <w:rFonts w:ascii="Times New Roman" w:hAnsi="Times New Roman" w:cs="Times New Roman"/>
                <w:sz w:val="28"/>
                <w:szCs w:val="28"/>
              </w:rPr>
            </w:pPr>
          </w:p>
        </w:tc>
        <w:tc>
          <w:tcPr>
            <w:tcW w:w="1324"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7 «Б»</w:t>
            </w:r>
          </w:p>
        </w:tc>
        <w:tc>
          <w:tcPr>
            <w:tcW w:w="1560"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10%</w:t>
            </w:r>
          </w:p>
        </w:tc>
        <w:tc>
          <w:tcPr>
            <w:tcW w:w="898"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5%</w:t>
            </w:r>
          </w:p>
        </w:tc>
        <w:tc>
          <w:tcPr>
            <w:tcW w:w="98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87%</w:t>
            </w:r>
          </w:p>
        </w:tc>
        <w:tc>
          <w:tcPr>
            <w:tcW w:w="91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85%</w:t>
            </w:r>
          </w:p>
        </w:tc>
        <w:tc>
          <w:tcPr>
            <w:tcW w:w="945"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3%</w:t>
            </w:r>
          </w:p>
        </w:tc>
        <w:tc>
          <w:tcPr>
            <w:tcW w:w="103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10%</w:t>
            </w:r>
          </w:p>
        </w:tc>
      </w:tr>
      <w:tr w:rsidR="00360936" w:rsidTr="00F06633">
        <w:tc>
          <w:tcPr>
            <w:tcW w:w="1619" w:type="dxa"/>
            <w:vMerge w:val="restart"/>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2015-2016</w:t>
            </w:r>
          </w:p>
        </w:tc>
        <w:tc>
          <w:tcPr>
            <w:tcW w:w="1324"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8 «А»</w:t>
            </w:r>
          </w:p>
        </w:tc>
        <w:tc>
          <w:tcPr>
            <w:tcW w:w="1560"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7%</w:t>
            </w:r>
          </w:p>
        </w:tc>
        <w:tc>
          <w:tcPr>
            <w:tcW w:w="898"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0%</w:t>
            </w:r>
          </w:p>
        </w:tc>
        <w:tc>
          <w:tcPr>
            <w:tcW w:w="98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87%</w:t>
            </w:r>
          </w:p>
        </w:tc>
        <w:tc>
          <w:tcPr>
            <w:tcW w:w="91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88%</w:t>
            </w:r>
          </w:p>
        </w:tc>
        <w:tc>
          <w:tcPr>
            <w:tcW w:w="945"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6%</w:t>
            </w:r>
          </w:p>
        </w:tc>
        <w:tc>
          <w:tcPr>
            <w:tcW w:w="103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12%</w:t>
            </w:r>
          </w:p>
        </w:tc>
      </w:tr>
      <w:tr w:rsidR="00360936" w:rsidTr="00F06633">
        <w:tc>
          <w:tcPr>
            <w:tcW w:w="1619" w:type="dxa"/>
            <w:vMerge/>
          </w:tcPr>
          <w:p w:rsidR="00360936" w:rsidRPr="00F06633" w:rsidRDefault="00360936" w:rsidP="00C33E50">
            <w:pPr>
              <w:rPr>
                <w:rFonts w:ascii="Times New Roman" w:hAnsi="Times New Roman" w:cs="Times New Roman"/>
                <w:sz w:val="28"/>
                <w:szCs w:val="28"/>
              </w:rPr>
            </w:pPr>
          </w:p>
        </w:tc>
        <w:tc>
          <w:tcPr>
            <w:tcW w:w="1324"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8 «Б»</w:t>
            </w:r>
          </w:p>
        </w:tc>
        <w:tc>
          <w:tcPr>
            <w:tcW w:w="1560" w:type="dxa"/>
          </w:tcPr>
          <w:p w:rsidR="00360936" w:rsidRPr="00F06633" w:rsidRDefault="00360936" w:rsidP="00F06633">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5%</w:t>
            </w:r>
          </w:p>
        </w:tc>
        <w:tc>
          <w:tcPr>
            <w:tcW w:w="898"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5%</w:t>
            </w:r>
          </w:p>
        </w:tc>
        <w:tc>
          <w:tcPr>
            <w:tcW w:w="98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85%</w:t>
            </w:r>
          </w:p>
        </w:tc>
        <w:tc>
          <w:tcPr>
            <w:tcW w:w="91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70%</w:t>
            </w:r>
          </w:p>
        </w:tc>
        <w:tc>
          <w:tcPr>
            <w:tcW w:w="945"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10%</w:t>
            </w:r>
          </w:p>
        </w:tc>
        <w:tc>
          <w:tcPr>
            <w:tcW w:w="1037" w:type="dxa"/>
          </w:tcPr>
          <w:p w:rsidR="00360936" w:rsidRPr="00F06633" w:rsidRDefault="00360936" w:rsidP="00C33E50">
            <w:pPr>
              <w:rPr>
                <w:rFonts w:ascii="Times New Roman" w:hAnsi="Times New Roman" w:cs="Times New Roman"/>
                <w:sz w:val="28"/>
                <w:szCs w:val="28"/>
              </w:rPr>
            </w:pPr>
            <w:r>
              <w:rPr>
                <w:rFonts w:ascii="Times New Roman" w:hAnsi="Times New Roman" w:cs="Times New Roman"/>
                <w:sz w:val="28"/>
                <w:szCs w:val="28"/>
              </w:rPr>
              <w:t>25%</w:t>
            </w:r>
          </w:p>
        </w:tc>
      </w:tr>
    </w:tbl>
    <w:p w:rsidR="00F06633" w:rsidRPr="00F06633" w:rsidRDefault="00F06633" w:rsidP="00C33E50">
      <w:pPr>
        <w:spacing w:after="0" w:line="240" w:lineRule="auto"/>
        <w:rPr>
          <w:rFonts w:ascii="Times New Roman" w:hAnsi="Times New Roman" w:cs="Times New Roman"/>
          <w:b/>
          <w:sz w:val="28"/>
          <w:szCs w:val="28"/>
        </w:rPr>
      </w:pPr>
    </w:p>
    <w:p w:rsidR="00C33E50" w:rsidRPr="00360936" w:rsidRDefault="00360936" w:rsidP="00705F7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Данные, приведенные в таблице,  говорят о том, что уровень физической подготовленности</w:t>
      </w:r>
      <w:r w:rsidR="00100A00">
        <w:rPr>
          <w:rFonts w:ascii="Times New Roman" w:hAnsi="Times New Roman" w:cs="Times New Roman"/>
          <w:sz w:val="28"/>
          <w:szCs w:val="28"/>
        </w:rPr>
        <w:t xml:space="preserve"> обучающихся растёт</w:t>
      </w:r>
      <w:r w:rsidR="00BB4B24">
        <w:rPr>
          <w:rFonts w:ascii="Times New Roman" w:hAnsi="Times New Roman" w:cs="Times New Roman"/>
          <w:sz w:val="28"/>
          <w:szCs w:val="28"/>
        </w:rPr>
        <w:t>.</w:t>
      </w:r>
    </w:p>
    <w:p w:rsidR="00C33E50" w:rsidRDefault="00C33E50" w:rsidP="009C234F">
      <w:pPr>
        <w:spacing w:after="0" w:line="240" w:lineRule="auto"/>
        <w:jc w:val="center"/>
        <w:rPr>
          <w:rFonts w:ascii="Times New Roman" w:hAnsi="Times New Roman" w:cs="Times New Roman"/>
          <w:b/>
          <w:sz w:val="28"/>
          <w:szCs w:val="28"/>
        </w:rPr>
      </w:pPr>
    </w:p>
    <w:p w:rsidR="009C234F" w:rsidRDefault="009C234F" w:rsidP="009C234F">
      <w:pPr>
        <w:spacing w:after="0" w:line="240" w:lineRule="auto"/>
        <w:jc w:val="center"/>
        <w:rPr>
          <w:rFonts w:ascii="Times New Roman" w:hAnsi="Times New Roman" w:cs="Times New Roman"/>
          <w:b/>
          <w:sz w:val="28"/>
          <w:szCs w:val="28"/>
        </w:rPr>
      </w:pPr>
      <w:r w:rsidRPr="00661E64">
        <w:rPr>
          <w:rFonts w:ascii="Times New Roman" w:hAnsi="Times New Roman" w:cs="Times New Roman"/>
          <w:b/>
          <w:sz w:val="28"/>
          <w:szCs w:val="28"/>
        </w:rPr>
        <w:t>Личностные результаты обучающихся</w:t>
      </w:r>
    </w:p>
    <w:p w:rsidR="00100A00" w:rsidRDefault="00100A00" w:rsidP="00705F7F">
      <w:pPr>
        <w:spacing w:after="0" w:line="240" w:lineRule="auto"/>
        <w:ind w:firstLine="708"/>
        <w:rPr>
          <w:rFonts w:ascii="Times New Roman" w:hAnsi="Times New Roman" w:cs="Times New Roman"/>
          <w:sz w:val="28"/>
          <w:szCs w:val="28"/>
        </w:rPr>
      </w:pPr>
      <w:r w:rsidRPr="00100A00">
        <w:rPr>
          <w:rFonts w:ascii="Times New Roman" w:hAnsi="Times New Roman" w:cs="Times New Roman"/>
          <w:sz w:val="28"/>
          <w:szCs w:val="28"/>
        </w:rPr>
        <w:t>В соответствии с требованиями ФГОС</w:t>
      </w:r>
      <w:r>
        <w:rPr>
          <w:rFonts w:ascii="Times New Roman" w:hAnsi="Times New Roman" w:cs="Times New Roman"/>
          <w:sz w:val="28"/>
          <w:szCs w:val="28"/>
        </w:rPr>
        <w:t xml:space="preserve"> я отслеживаю уровень сформированности личностны</w:t>
      </w:r>
      <w:r w:rsidR="00BB4B24">
        <w:rPr>
          <w:rFonts w:ascii="Times New Roman" w:hAnsi="Times New Roman" w:cs="Times New Roman"/>
          <w:sz w:val="28"/>
          <w:szCs w:val="28"/>
        </w:rPr>
        <w:t>х</w:t>
      </w:r>
      <w:r>
        <w:rPr>
          <w:rFonts w:ascii="Times New Roman" w:hAnsi="Times New Roman" w:cs="Times New Roman"/>
          <w:sz w:val="28"/>
          <w:szCs w:val="28"/>
        </w:rPr>
        <w:t xml:space="preserve"> результатов обучающихся пилотного 8 «А» класса. Результаты приведены в таблице:</w:t>
      </w:r>
    </w:p>
    <w:p w:rsidR="009C234F" w:rsidRPr="00661E64" w:rsidRDefault="009C234F" w:rsidP="009C234F">
      <w:pPr>
        <w:spacing w:after="0" w:line="240" w:lineRule="auto"/>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5103"/>
        <w:gridCol w:w="1560"/>
        <w:gridCol w:w="1559"/>
      </w:tblGrid>
      <w:tr w:rsidR="00100A00" w:rsidRPr="00661E64" w:rsidTr="00100A00">
        <w:tc>
          <w:tcPr>
            <w:tcW w:w="851" w:type="dxa"/>
            <w:tcBorders>
              <w:top w:val="single" w:sz="4" w:space="0" w:color="auto"/>
              <w:left w:val="single" w:sz="4" w:space="0" w:color="auto"/>
              <w:bottom w:val="single" w:sz="4" w:space="0" w:color="auto"/>
              <w:right w:val="single" w:sz="4" w:space="0" w:color="auto"/>
            </w:tcBorders>
            <w:hideMark/>
          </w:tcPr>
          <w:p w:rsidR="00100A00" w:rsidRPr="00100A00" w:rsidRDefault="00100A00" w:rsidP="00DE74D2">
            <w:pPr>
              <w:spacing w:after="0" w:line="240" w:lineRule="auto"/>
              <w:jc w:val="center"/>
              <w:rPr>
                <w:rFonts w:ascii="Times New Roman" w:hAnsi="Times New Roman" w:cs="Times New Roman"/>
                <w:bCs/>
                <w:szCs w:val="28"/>
              </w:rPr>
            </w:pPr>
            <w:r w:rsidRPr="00100A00">
              <w:rPr>
                <w:rFonts w:ascii="Times New Roman" w:hAnsi="Times New Roman" w:cs="Times New Roman"/>
                <w:bCs/>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100A00" w:rsidRPr="00100A00" w:rsidRDefault="00100A00" w:rsidP="00DE74D2">
            <w:pPr>
              <w:spacing w:after="0" w:line="240" w:lineRule="auto"/>
              <w:jc w:val="center"/>
              <w:rPr>
                <w:rFonts w:ascii="Times New Roman" w:hAnsi="Times New Roman" w:cs="Times New Roman"/>
                <w:bCs/>
                <w:szCs w:val="28"/>
              </w:rPr>
            </w:pPr>
            <w:r w:rsidRPr="00100A00">
              <w:rPr>
                <w:rFonts w:ascii="Times New Roman" w:hAnsi="Times New Roman" w:cs="Times New Roman"/>
                <w:bCs/>
                <w:szCs w:val="28"/>
              </w:rPr>
              <w:t>Класс</w:t>
            </w:r>
          </w:p>
        </w:tc>
        <w:tc>
          <w:tcPr>
            <w:tcW w:w="5103" w:type="dxa"/>
            <w:tcBorders>
              <w:top w:val="single" w:sz="4" w:space="0" w:color="auto"/>
              <w:left w:val="single" w:sz="4" w:space="0" w:color="auto"/>
              <w:bottom w:val="single" w:sz="4" w:space="0" w:color="auto"/>
              <w:right w:val="single" w:sz="4" w:space="0" w:color="auto"/>
            </w:tcBorders>
            <w:hideMark/>
          </w:tcPr>
          <w:p w:rsidR="00100A00" w:rsidRPr="00100A00" w:rsidRDefault="00100A00" w:rsidP="00DE74D2">
            <w:pPr>
              <w:spacing w:after="0" w:line="240" w:lineRule="auto"/>
              <w:jc w:val="center"/>
              <w:rPr>
                <w:rFonts w:ascii="Times New Roman" w:hAnsi="Times New Roman" w:cs="Times New Roman"/>
                <w:bCs/>
                <w:szCs w:val="28"/>
              </w:rPr>
            </w:pPr>
            <w:r w:rsidRPr="00100A00">
              <w:rPr>
                <w:rFonts w:ascii="Times New Roman" w:hAnsi="Times New Roman" w:cs="Times New Roman"/>
                <w:bCs/>
                <w:szCs w:val="28"/>
              </w:rPr>
              <w:t>Наименование личностного результата</w:t>
            </w:r>
          </w:p>
        </w:tc>
        <w:tc>
          <w:tcPr>
            <w:tcW w:w="1560" w:type="dxa"/>
            <w:tcBorders>
              <w:top w:val="single" w:sz="4" w:space="0" w:color="auto"/>
              <w:left w:val="single" w:sz="4" w:space="0" w:color="auto"/>
              <w:bottom w:val="single" w:sz="4" w:space="0" w:color="auto"/>
              <w:right w:val="single" w:sz="4" w:space="0" w:color="auto"/>
            </w:tcBorders>
            <w:hideMark/>
          </w:tcPr>
          <w:p w:rsidR="00100A00" w:rsidRPr="00100A00" w:rsidRDefault="00100A00" w:rsidP="00DE74D2">
            <w:pPr>
              <w:spacing w:after="0" w:line="240" w:lineRule="auto"/>
              <w:ind w:left="-250"/>
              <w:jc w:val="center"/>
              <w:rPr>
                <w:rFonts w:ascii="Times New Roman" w:hAnsi="Times New Roman" w:cs="Times New Roman"/>
                <w:bCs/>
                <w:szCs w:val="28"/>
              </w:rPr>
            </w:pPr>
            <w:r w:rsidRPr="00100A00">
              <w:rPr>
                <w:rFonts w:ascii="Times New Roman" w:hAnsi="Times New Roman" w:cs="Times New Roman"/>
                <w:bCs/>
                <w:szCs w:val="28"/>
              </w:rPr>
              <w:t>Результаты стартовой             диагностики</w:t>
            </w:r>
          </w:p>
        </w:tc>
        <w:tc>
          <w:tcPr>
            <w:tcW w:w="1559" w:type="dxa"/>
            <w:tcBorders>
              <w:top w:val="single" w:sz="4" w:space="0" w:color="auto"/>
              <w:left w:val="single" w:sz="4" w:space="0" w:color="auto"/>
              <w:bottom w:val="single" w:sz="4" w:space="0" w:color="auto"/>
              <w:right w:val="single" w:sz="4" w:space="0" w:color="auto"/>
            </w:tcBorders>
            <w:hideMark/>
          </w:tcPr>
          <w:p w:rsidR="00100A00" w:rsidRPr="00100A00" w:rsidRDefault="00100A00" w:rsidP="00DE74D2">
            <w:pPr>
              <w:spacing w:after="0" w:line="240" w:lineRule="auto"/>
              <w:jc w:val="center"/>
              <w:rPr>
                <w:rFonts w:ascii="Times New Roman" w:hAnsi="Times New Roman" w:cs="Times New Roman"/>
                <w:bCs/>
                <w:szCs w:val="28"/>
              </w:rPr>
            </w:pPr>
            <w:r w:rsidRPr="00100A00">
              <w:rPr>
                <w:rFonts w:ascii="Times New Roman" w:hAnsi="Times New Roman" w:cs="Times New Roman"/>
                <w:bCs/>
                <w:szCs w:val="28"/>
              </w:rPr>
              <w:t>Результаты  итоговой   диагностики</w:t>
            </w:r>
          </w:p>
        </w:tc>
      </w:tr>
      <w:tr w:rsidR="00100A00" w:rsidRPr="00661E64" w:rsidTr="00100A00">
        <w:tc>
          <w:tcPr>
            <w:tcW w:w="851" w:type="dxa"/>
            <w:vMerge w:val="restart"/>
            <w:tcBorders>
              <w:top w:val="single" w:sz="4" w:space="0" w:color="auto"/>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2014-2015</w:t>
            </w:r>
          </w:p>
        </w:tc>
        <w:tc>
          <w:tcPr>
            <w:tcW w:w="850" w:type="dxa"/>
            <w:vMerge w:val="restart"/>
            <w:tcBorders>
              <w:top w:val="single" w:sz="4" w:space="0" w:color="auto"/>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7</w:t>
            </w:r>
            <w:r>
              <w:rPr>
                <w:rFonts w:ascii="Times New Roman" w:hAnsi="Times New Roman" w:cs="Times New Roman"/>
                <w:szCs w:val="28"/>
              </w:rPr>
              <w:t xml:space="preserve"> «</w:t>
            </w:r>
            <w:r w:rsidRPr="00100A00">
              <w:rPr>
                <w:rFonts w:ascii="Times New Roman" w:hAnsi="Times New Roman" w:cs="Times New Roman"/>
                <w:szCs w:val="28"/>
              </w:rPr>
              <w:t>А</w:t>
            </w:r>
            <w:r>
              <w:rPr>
                <w:rFonts w:ascii="Times New Roman" w:hAnsi="Times New Roman" w:cs="Times New Roman"/>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100A00">
            <w:pPr>
              <w:spacing w:after="0" w:line="240" w:lineRule="auto"/>
              <w:jc w:val="center"/>
              <w:rPr>
                <w:rFonts w:ascii="Times New Roman" w:hAnsi="Times New Roman" w:cs="Times New Roman"/>
                <w:szCs w:val="28"/>
              </w:rPr>
            </w:pPr>
            <w:r w:rsidRPr="00100A00">
              <w:rPr>
                <w:rFonts w:ascii="Times New Roman" w:hAnsi="Times New Roman" w:cs="Times New Roman"/>
                <w:szCs w:val="28"/>
              </w:rPr>
              <w:t>Активно включаться в общение и взаимодействие со сверстниками на принципах уважения и доброжелательности.</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37%</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54%</w:t>
            </w:r>
          </w:p>
        </w:tc>
      </w:tr>
      <w:tr w:rsidR="00100A00" w:rsidRPr="00661E64" w:rsidTr="00100A00">
        <w:tc>
          <w:tcPr>
            <w:tcW w:w="851" w:type="dxa"/>
            <w:vMerge/>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p>
        </w:tc>
        <w:tc>
          <w:tcPr>
            <w:tcW w:w="850" w:type="dxa"/>
            <w:vMerge/>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line="240" w:lineRule="auto"/>
              <w:jc w:val="center"/>
              <w:rPr>
                <w:rFonts w:ascii="Times New Roman" w:hAnsi="Times New Roman" w:cs="Times New Roman"/>
                <w:szCs w:val="28"/>
              </w:rPr>
            </w:pPr>
            <w:r w:rsidRPr="00100A00">
              <w:rPr>
                <w:rFonts w:ascii="Times New Roman" w:hAnsi="Times New Roman" w:cs="Times New Roman"/>
                <w:szCs w:val="28"/>
              </w:rPr>
              <w:t>Проявлять дисциплинированность, трудолюбие и упорство в достижении поставленных целей.</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60%</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78%</w:t>
            </w:r>
          </w:p>
        </w:tc>
      </w:tr>
      <w:tr w:rsidR="00100A00" w:rsidRPr="00661E64" w:rsidTr="00100A00">
        <w:tc>
          <w:tcPr>
            <w:tcW w:w="851" w:type="dxa"/>
            <w:vMerge/>
            <w:tcBorders>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p>
        </w:tc>
        <w:tc>
          <w:tcPr>
            <w:tcW w:w="850" w:type="dxa"/>
            <w:vMerge/>
            <w:tcBorders>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line="240" w:lineRule="auto"/>
              <w:jc w:val="center"/>
              <w:rPr>
                <w:rFonts w:ascii="Times New Roman" w:hAnsi="Times New Roman" w:cs="Times New Roman"/>
                <w:szCs w:val="28"/>
              </w:rPr>
            </w:pPr>
            <w:r w:rsidRPr="00100A00">
              <w:rPr>
                <w:rFonts w:ascii="Times New Roman" w:hAnsi="Times New Roman" w:cs="Times New Roman"/>
                <w:szCs w:val="28"/>
              </w:rPr>
              <w:t>Проявлять положительные качества личности</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71%</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79%</w:t>
            </w:r>
          </w:p>
        </w:tc>
      </w:tr>
      <w:tr w:rsidR="00100A00" w:rsidRPr="00661E64" w:rsidTr="00100A00">
        <w:tc>
          <w:tcPr>
            <w:tcW w:w="851" w:type="dxa"/>
            <w:vMerge w:val="restart"/>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2015-2016</w:t>
            </w:r>
          </w:p>
        </w:tc>
        <w:tc>
          <w:tcPr>
            <w:tcW w:w="850" w:type="dxa"/>
            <w:vMerge w:val="restart"/>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8</w:t>
            </w:r>
            <w:r>
              <w:rPr>
                <w:rFonts w:ascii="Times New Roman" w:hAnsi="Times New Roman" w:cs="Times New Roman"/>
                <w:szCs w:val="28"/>
              </w:rPr>
              <w:t xml:space="preserve"> «</w:t>
            </w:r>
            <w:r w:rsidRPr="00100A00">
              <w:rPr>
                <w:rFonts w:ascii="Times New Roman" w:hAnsi="Times New Roman" w:cs="Times New Roman"/>
                <w:szCs w:val="28"/>
              </w:rPr>
              <w:t>А</w:t>
            </w:r>
            <w:r>
              <w:rPr>
                <w:rFonts w:ascii="Times New Roman" w:hAnsi="Times New Roman" w:cs="Times New Roman"/>
                <w:szCs w:val="28"/>
              </w:rPr>
              <w:t>»</w:t>
            </w: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line="240" w:lineRule="auto"/>
              <w:jc w:val="center"/>
              <w:rPr>
                <w:rFonts w:ascii="Times New Roman" w:hAnsi="Times New Roman" w:cs="Times New Roman"/>
                <w:szCs w:val="28"/>
              </w:rPr>
            </w:pPr>
            <w:r w:rsidRPr="00100A00">
              <w:rPr>
                <w:rFonts w:ascii="Times New Roman" w:hAnsi="Times New Roman" w:cs="Times New Roman"/>
                <w:szCs w:val="28"/>
              </w:rPr>
              <w:t>Активно включаться в общение и взаимодействие со сверстниками на принципах уважения и доброжелательности.</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54%</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68%</w:t>
            </w:r>
          </w:p>
        </w:tc>
      </w:tr>
      <w:tr w:rsidR="00100A00" w:rsidRPr="00661E64" w:rsidTr="00100A00">
        <w:tc>
          <w:tcPr>
            <w:tcW w:w="851" w:type="dxa"/>
            <w:vMerge/>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b/>
                <w:szCs w:val="28"/>
              </w:rPr>
            </w:pPr>
          </w:p>
        </w:tc>
        <w:tc>
          <w:tcPr>
            <w:tcW w:w="850" w:type="dxa"/>
            <w:vMerge/>
            <w:tcBorders>
              <w:left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b/>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line="240" w:lineRule="auto"/>
              <w:jc w:val="center"/>
              <w:rPr>
                <w:rFonts w:ascii="Times New Roman" w:hAnsi="Times New Roman" w:cs="Times New Roman"/>
                <w:szCs w:val="28"/>
              </w:rPr>
            </w:pPr>
            <w:r w:rsidRPr="00100A00">
              <w:rPr>
                <w:rFonts w:ascii="Times New Roman" w:hAnsi="Times New Roman" w:cs="Times New Roman"/>
                <w:szCs w:val="28"/>
              </w:rPr>
              <w:t>Проявлять дисциплинированность, трудолюбие и упорство в достижении поставленных целей.</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78%</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83%</w:t>
            </w:r>
          </w:p>
        </w:tc>
      </w:tr>
      <w:tr w:rsidR="00100A00" w:rsidRPr="00661E64" w:rsidTr="00100A00">
        <w:tc>
          <w:tcPr>
            <w:tcW w:w="851" w:type="dxa"/>
            <w:vMerge/>
            <w:tcBorders>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b/>
                <w:szCs w:val="28"/>
              </w:rPr>
            </w:pPr>
          </w:p>
        </w:tc>
        <w:tc>
          <w:tcPr>
            <w:tcW w:w="850" w:type="dxa"/>
            <w:vMerge/>
            <w:tcBorders>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b/>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line="240" w:lineRule="auto"/>
              <w:jc w:val="center"/>
              <w:rPr>
                <w:rFonts w:ascii="Times New Roman" w:hAnsi="Times New Roman" w:cs="Times New Roman"/>
                <w:szCs w:val="28"/>
              </w:rPr>
            </w:pPr>
            <w:r w:rsidRPr="00100A00">
              <w:rPr>
                <w:rFonts w:ascii="Times New Roman" w:hAnsi="Times New Roman" w:cs="Times New Roman"/>
                <w:szCs w:val="28"/>
              </w:rPr>
              <w:t>Проявлять положительные качества личности</w:t>
            </w:r>
          </w:p>
        </w:tc>
        <w:tc>
          <w:tcPr>
            <w:tcW w:w="1560"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ind w:left="-250"/>
              <w:jc w:val="center"/>
              <w:rPr>
                <w:rFonts w:ascii="Times New Roman" w:hAnsi="Times New Roman" w:cs="Times New Roman"/>
                <w:szCs w:val="28"/>
              </w:rPr>
            </w:pPr>
            <w:r w:rsidRPr="00100A00">
              <w:rPr>
                <w:rFonts w:ascii="Times New Roman" w:hAnsi="Times New Roman" w:cs="Times New Roman"/>
                <w:szCs w:val="28"/>
              </w:rPr>
              <w:t>79%</w:t>
            </w:r>
          </w:p>
        </w:tc>
        <w:tc>
          <w:tcPr>
            <w:tcW w:w="1559" w:type="dxa"/>
            <w:tcBorders>
              <w:top w:val="single" w:sz="4" w:space="0" w:color="auto"/>
              <w:left w:val="single" w:sz="4" w:space="0" w:color="auto"/>
              <w:bottom w:val="single" w:sz="4" w:space="0" w:color="auto"/>
              <w:right w:val="single" w:sz="4" w:space="0" w:color="auto"/>
            </w:tcBorders>
            <w:vAlign w:val="center"/>
          </w:tcPr>
          <w:p w:rsidR="00100A00" w:rsidRPr="00100A00" w:rsidRDefault="00100A00" w:rsidP="00DE74D2">
            <w:pPr>
              <w:spacing w:after="0"/>
              <w:jc w:val="center"/>
              <w:rPr>
                <w:rFonts w:ascii="Times New Roman" w:hAnsi="Times New Roman" w:cs="Times New Roman"/>
                <w:szCs w:val="28"/>
              </w:rPr>
            </w:pPr>
            <w:r w:rsidRPr="00100A00">
              <w:rPr>
                <w:rFonts w:ascii="Times New Roman" w:hAnsi="Times New Roman" w:cs="Times New Roman"/>
                <w:szCs w:val="28"/>
              </w:rPr>
              <w:t>87%</w:t>
            </w:r>
          </w:p>
        </w:tc>
      </w:tr>
    </w:tbl>
    <w:p w:rsidR="009C234F" w:rsidRPr="00BB4B24" w:rsidRDefault="009C234F" w:rsidP="009C234F">
      <w:pPr>
        <w:spacing w:after="0" w:line="240" w:lineRule="auto"/>
        <w:ind w:firstLine="567"/>
        <w:jc w:val="both"/>
        <w:rPr>
          <w:rFonts w:ascii="Times New Roman" w:hAnsi="Times New Roman" w:cs="Times New Roman"/>
          <w:sz w:val="28"/>
          <w:szCs w:val="28"/>
        </w:rPr>
      </w:pPr>
      <w:r w:rsidRPr="00BB4B24">
        <w:rPr>
          <w:rFonts w:ascii="Times New Roman" w:hAnsi="Times New Roman" w:cs="Times New Roman"/>
          <w:sz w:val="28"/>
          <w:szCs w:val="28"/>
        </w:rPr>
        <w:t>По результатам мониторинга видна положительная динамика личностных результатов обучающихся. Результаты за 2015-2016 уч</w:t>
      </w:r>
      <w:r w:rsidR="00705F7F">
        <w:rPr>
          <w:rFonts w:ascii="Times New Roman" w:hAnsi="Times New Roman" w:cs="Times New Roman"/>
          <w:sz w:val="28"/>
          <w:szCs w:val="28"/>
        </w:rPr>
        <w:t xml:space="preserve">ебный </w:t>
      </w:r>
      <w:r w:rsidRPr="00BB4B24">
        <w:rPr>
          <w:rFonts w:ascii="Times New Roman" w:hAnsi="Times New Roman" w:cs="Times New Roman"/>
          <w:sz w:val="28"/>
          <w:szCs w:val="28"/>
        </w:rPr>
        <w:t>г</w:t>
      </w:r>
      <w:r w:rsidR="00705F7F">
        <w:rPr>
          <w:rFonts w:ascii="Times New Roman" w:hAnsi="Times New Roman" w:cs="Times New Roman"/>
          <w:sz w:val="28"/>
          <w:szCs w:val="28"/>
        </w:rPr>
        <w:t>од</w:t>
      </w:r>
      <w:r w:rsidRPr="00BB4B24">
        <w:rPr>
          <w:rFonts w:ascii="Times New Roman" w:hAnsi="Times New Roman" w:cs="Times New Roman"/>
          <w:sz w:val="28"/>
          <w:szCs w:val="28"/>
        </w:rPr>
        <w:t xml:space="preserve"> представлены за полугодие.</w:t>
      </w:r>
    </w:p>
    <w:p w:rsidR="009C234F" w:rsidRPr="00661E64" w:rsidRDefault="009C234F" w:rsidP="009C234F">
      <w:pPr>
        <w:spacing w:after="0" w:line="240" w:lineRule="auto"/>
        <w:jc w:val="center"/>
        <w:rPr>
          <w:rFonts w:ascii="Times New Roman" w:hAnsi="Times New Roman" w:cs="Times New Roman"/>
          <w:b/>
          <w:sz w:val="28"/>
          <w:szCs w:val="28"/>
        </w:rPr>
      </w:pPr>
      <w:r w:rsidRPr="00661E64">
        <w:rPr>
          <w:rFonts w:ascii="Times New Roman" w:hAnsi="Times New Roman" w:cs="Times New Roman"/>
          <w:b/>
          <w:sz w:val="28"/>
          <w:szCs w:val="28"/>
        </w:rPr>
        <w:t>Метапредметные результаты обучающихся</w:t>
      </w:r>
    </w:p>
    <w:p w:rsidR="009C234F" w:rsidRPr="00661E64" w:rsidRDefault="009C234F" w:rsidP="009C234F">
      <w:pPr>
        <w:spacing w:after="0" w:line="240" w:lineRule="auto"/>
        <w:jc w:val="cente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5528"/>
        <w:gridCol w:w="1559"/>
        <w:gridCol w:w="1418"/>
      </w:tblGrid>
      <w:tr w:rsidR="00BB4B24" w:rsidRPr="00661E64" w:rsidTr="00BB4B24">
        <w:tc>
          <w:tcPr>
            <w:tcW w:w="709" w:type="dxa"/>
            <w:tcBorders>
              <w:top w:val="single" w:sz="4" w:space="0" w:color="auto"/>
              <w:left w:val="single" w:sz="4" w:space="0" w:color="auto"/>
              <w:bottom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bCs/>
                <w:sz w:val="24"/>
                <w:szCs w:val="28"/>
              </w:rPr>
            </w:pPr>
            <w:r w:rsidRPr="00BB4B24">
              <w:rPr>
                <w:rFonts w:ascii="Times New Roman" w:hAnsi="Times New Roman" w:cs="Times New Roman"/>
                <w:bCs/>
                <w:sz w:val="24"/>
                <w:szCs w:val="28"/>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bCs/>
                <w:sz w:val="24"/>
                <w:szCs w:val="28"/>
              </w:rPr>
            </w:pPr>
            <w:r w:rsidRPr="00BB4B24">
              <w:rPr>
                <w:rFonts w:ascii="Times New Roman" w:hAnsi="Times New Roman" w:cs="Times New Roman"/>
                <w:bCs/>
                <w:sz w:val="24"/>
                <w:szCs w:val="28"/>
              </w:rPr>
              <w:t>Класс</w:t>
            </w:r>
          </w:p>
        </w:tc>
        <w:tc>
          <w:tcPr>
            <w:tcW w:w="5528" w:type="dxa"/>
            <w:tcBorders>
              <w:top w:val="single" w:sz="4" w:space="0" w:color="auto"/>
              <w:left w:val="single" w:sz="4" w:space="0" w:color="auto"/>
              <w:bottom w:val="single" w:sz="4" w:space="0" w:color="auto"/>
              <w:right w:val="single" w:sz="4" w:space="0" w:color="auto"/>
            </w:tcBorders>
            <w:vAlign w:val="center"/>
            <w:hideMark/>
          </w:tcPr>
          <w:p w:rsidR="00BB4B24" w:rsidRPr="00BB4B24" w:rsidRDefault="00BB4B24" w:rsidP="00DE74D2">
            <w:pPr>
              <w:spacing w:after="0" w:line="240" w:lineRule="auto"/>
              <w:ind w:right="175"/>
              <w:jc w:val="center"/>
              <w:rPr>
                <w:rFonts w:ascii="Times New Roman" w:hAnsi="Times New Roman" w:cs="Times New Roman"/>
                <w:bCs/>
                <w:szCs w:val="28"/>
              </w:rPr>
            </w:pPr>
            <w:r w:rsidRPr="00BB4B24">
              <w:rPr>
                <w:rFonts w:ascii="Times New Roman" w:hAnsi="Times New Roman" w:cs="Times New Roman"/>
                <w:bCs/>
                <w:szCs w:val="28"/>
              </w:rPr>
              <w:t>Наименование метапредметного  результата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bCs/>
                <w:szCs w:val="28"/>
              </w:rPr>
            </w:pPr>
            <w:r w:rsidRPr="00BB4B24">
              <w:rPr>
                <w:rFonts w:ascii="Times New Roman" w:hAnsi="Times New Roman" w:cs="Times New Roman"/>
                <w:bCs/>
                <w:szCs w:val="28"/>
              </w:rPr>
              <w:t>Результаты стартовой              диагностики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bCs/>
                <w:szCs w:val="28"/>
              </w:rPr>
            </w:pPr>
            <w:r w:rsidRPr="00BB4B24">
              <w:rPr>
                <w:rFonts w:ascii="Times New Roman" w:hAnsi="Times New Roman" w:cs="Times New Roman"/>
                <w:bCs/>
                <w:szCs w:val="28"/>
              </w:rPr>
              <w:t>Результаты  итоговой    диагностики</w:t>
            </w:r>
          </w:p>
        </w:tc>
      </w:tr>
      <w:tr w:rsidR="00BB4B24" w:rsidRPr="00661E64" w:rsidTr="00BB4B24">
        <w:tc>
          <w:tcPr>
            <w:tcW w:w="709" w:type="dxa"/>
            <w:vMerge w:val="restart"/>
            <w:tcBorders>
              <w:top w:val="single" w:sz="4" w:space="0" w:color="auto"/>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r w:rsidRPr="00BB4B24">
              <w:rPr>
                <w:rFonts w:ascii="Times New Roman" w:hAnsi="Times New Roman" w:cs="Times New Roman"/>
                <w:szCs w:val="28"/>
              </w:rPr>
              <w:t>2014-2015</w:t>
            </w:r>
          </w:p>
        </w:tc>
        <w:tc>
          <w:tcPr>
            <w:tcW w:w="851" w:type="dxa"/>
            <w:vMerge w:val="restart"/>
            <w:tcBorders>
              <w:top w:val="single" w:sz="4" w:space="0" w:color="auto"/>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r w:rsidRPr="00BB4B24">
              <w:rPr>
                <w:rFonts w:ascii="Times New Roman" w:hAnsi="Times New Roman" w:cs="Times New Roman"/>
                <w:szCs w:val="28"/>
              </w:rPr>
              <w:t>7А</w:t>
            </w: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Анализировать и объективно оценивать результаты собственного труда, находить возможности и способы их улучшения.</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65%</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72%</w:t>
            </w:r>
          </w:p>
        </w:tc>
      </w:tr>
      <w:tr w:rsidR="00BB4B24" w:rsidRPr="00661E64" w:rsidTr="00BB4B24">
        <w:tc>
          <w:tcPr>
            <w:tcW w:w="709" w:type="dxa"/>
            <w:vMerge/>
            <w:tcBorders>
              <w:left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szCs w:val="28"/>
              </w:rPr>
            </w:pPr>
          </w:p>
        </w:tc>
        <w:tc>
          <w:tcPr>
            <w:tcW w:w="851" w:type="dxa"/>
            <w:vMerge/>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Технически правильно выполнять двигательные действия из базовых видов спорта, использовать их в игровой и соревновательной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52%</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68%</w:t>
            </w:r>
          </w:p>
        </w:tc>
      </w:tr>
      <w:tr w:rsidR="00BB4B24" w:rsidRPr="00661E64" w:rsidTr="00BB4B24">
        <w:tc>
          <w:tcPr>
            <w:tcW w:w="709" w:type="dxa"/>
            <w:vMerge/>
            <w:tcBorders>
              <w:left w:val="single" w:sz="4" w:space="0" w:color="auto"/>
              <w:right w:val="single" w:sz="4" w:space="0" w:color="auto"/>
            </w:tcBorders>
            <w:vAlign w:val="center"/>
            <w:hideMark/>
          </w:tcPr>
          <w:p w:rsidR="00BB4B24" w:rsidRPr="00BB4B24" w:rsidRDefault="00BB4B24" w:rsidP="00DE74D2">
            <w:pPr>
              <w:spacing w:after="0" w:line="240" w:lineRule="auto"/>
              <w:jc w:val="center"/>
              <w:rPr>
                <w:rFonts w:ascii="Times New Roman" w:hAnsi="Times New Roman" w:cs="Times New Roman"/>
                <w:szCs w:val="28"/>
              </w:rPr>
            </w:pPr>
          </w:p>
        </w:tc>
        <w:tc>
          <w:tcPr>
            <w:tcW w:w="851" w:type="dxa"/>
            <w:vMerge/>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 xml:space="preserve">Находить ошибки при выполнении учебных </w:t>
            </w:r>
            <w:r w:rsidRPr="00BB4B24">
              <w:rPr>
                <w:rFonts w:ascii="Times New Roman" w:hAnsi="Times New Roman" w:cs="Times New Roman"/>
                <w:sz w:val="24"/>
                <w:szCs w:val="28"/>
              </w:rPr>
              <w:lastRenderedPageBreak/>
              <w:t>заданий, отбирать способы их исправления.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lastRenderedPageBreak/>
              <w:t>55%</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64%</w:t>
            </w:r>
          </w:p>
        </w:tc>
      </w:tr>
      <w:tr w:rsidR="00BB4B24" w:rsidRPr="00661E64" w:rsidTr="00BB4B24">
        <w:tc>
          <w:tcPr>
            <w:tcW w:w="709" w:type="dxa"/>
            <w:vMerge w:val="restart"/>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r w:rsidRPr="00BB4B24">
              <w:rPr>
                <w:rFonts w:ascii="Times New Roman" w:hAnsi="Times New Roman" w:cs="Times New Roman"/>
                <w:szCs w:val="28"/>
              </w:rPr>
              <w:lastRenderedPageBreak/>
              <w:t>2015-2016</w:t>
            </w:r>
          </w:p>
        </w:tc>
        <w:tc>
          <w:tcPr>
            <w:tcW w:w="851" w:type="dxa"/>
            <w:vMerge w:val="restart"/>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Cs w:val="28"/>
              </w:rPr>
            </w:pPr>
            <w:r w:rsidRPr="00BB4B24">
              <w:rPr>
                <w:rFonts w:ascii="Times New Roman" w:hAnsi="Times New Roman" w:cs="Times New Roman"/>
                <w:szCs w:val="28"/>
              </w:rPr>
              <w:t>8А</w:t>
            </w: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Анализировать и объективно оценивать результаты собственного труда, находить возможности и способы их улучшения.</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72%</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76%</w:t>
            </w:r>
          </w:p>
        </w:tc>
      </w:tr>
      <w:tr w:rsidR="00BB4B24" w:rsidRPr="00661E64" w:rsidTr="00BB4B24">
        <w:tc>
          <w:tcPr>
            <w:tcW w:w="709" w:type="dxa"/>
            <w:vMerge/>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p>
        </w:tc>
        <w:tc>
          <w:tcPr>
            <w:tcW w:w="851" w:type="dxa"/>
            <w:vMerge/>
            <w:tcBorders>
              <w:left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Технически правильно выполнять двигательные действия из базовых видов спорта, использовать их игровой и соревновательной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68%</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74%</w:t>
            </w:r>
          </w:p>
        </w:tc>
      </w:tr>
      <w:tr w:rsidR="00BB4B24" w:rsidRPr="00661E64" w:rsidTr="00BB4B24">
        <w:tc>
          <w:tcPr>
            <w:tcW w:w="709" w:type="dxa"/>
            <w:vMerge/>
            <w:tcBorders>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p>
        </w:tc>
        <w:tc>
          <w:tcPr>
            <w:tcW w:w="851" w:type="dxa"/>
            <w:vMerge/>
            <w:tcBorders>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Находить ошибки при выполнении учебных заданий, отбирать способы их исправления.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64%</w:t>
            </w:r>
          </w:p>
        </w:tc>
        <w:tc>
          <w:tcPr>
            <w:tcW w:w="1418" w:type="dxa"/>
            <w:tcBorders>
              <w:top w:val="single" w:sz="4" w:space="0" w:color="auto"/>
              <w:left w:val="single" w:sz="4" w:space="0" w:color="auto"/>
              <w:bottom w:val="single" w:sz="4" w:space="0" w:color="auto"/>
              <w:right w:val="single" w:sz="4" w:space="0" w:color="auto"/>
            </w:tcBorders>
            <w:vAlign w:val="center"/>
          </w:tcPr>
          <w:p w:rsidR="00BB4B24" w:rsidRPr="00BB4B24" w:rsidRDefault="00BB4B24" w:rsidP="00DE74D2">
            <w:pPr>
              <w:spacing w:after="0" w:line="240" w:lineRule="auto"/>
              <w:jc w:val="center"/>
              <w:rPr>
                <w:rFonts w:ascii="Times New Roman" w:hAnsi="Times New Roman" w:cs="Times New Roman"/>
                <w:sz w:val="24"/>
                <w:szCs w:val="28"/>
              </w:rPr>
            </w:pPr>
            <w:r w:rsidRPr="00BB4B24">
              <w:rPr>
                <w:rFonts w:ascii="Times New Roman" w:hAnsi="Times New Roman" w:cs="Times New Roman"/>
                <w:sz w:val="24"/>
                <w:szCs w:val="28"/>
              </w:rPr>
              <w:t>75%</w:t>
            </w:r>
          </w:p>
        </w:tc>
      </w:tr>
    </w:tbl>
    <w:p w:rsidR="009C234F" w:rsidRPr="00BB4B24" w:rsidRDefault="009C234F" w:rsidP="009C234F">
      <w:pPr>
        <w:spacing w:after="0" w:line="240" w:lineRule="auto"/>
        <w:ind w:firstLine="567"/>
        <w:jc w:val="both"/>
        <w:rPr>
          <w:rFonts w:ascii="Times New Roman" w:hAnsi="Times New Roman" w:cs="Times New Roman"/>
          <w:sz w:val="28"/>
          <w:szCs w:val="28"/>
        </w:rPr>
      </w:pPr>
      <w:r w:rsidRPr="00BB4B24">
        <w:rPr>
          <w:rFonts w:ascii="Times New Roman" w:hAnsi="Times New Roman" w:cs="Times New Roman"/>
          <w:sz w:val="28"/>
          <w:szCs w:val="28"/>
        </w:rPr>
        <w:t>По результатам мониторинга видна положительная динамика метапредметных результатов обучающихся. Результаты за 2015-2016 уч</w:t>
      </w:r>
      <w:r w:rsidR="00373F2A">
        <w:rPr>
          <w:rFonts w:ascii="Times New Roman" w:hAnsi="Times New Roman" w:cs="Times New Roman"/>
          <w:sz w:val="28"/>
          <w:szCs w:val="28"/>
        </w:rPr>
        <w:t xml:space="preserve">ебный </w:t>
      </w:r>
      <w:r w:rsidRPr="00BB4B24">
        <w:rPr>
          <w:rFonts w:ascii="Times New Roman" w:hAnsi="Times New Roman" w:cs="Times New Roman"/>
          <w:sz w:val="28"/>
          <w:szCs w:val="28"/>
        </w:rPr>
        <w:t>г</w:t>
      </w:r>
      <w:r w:rsidR="00373F2A">
        <w:rPr>
          <w:rFonts w:ascii="Times New Roman" w:hAnsi="Times New Roman" w:cs="Times New Roman"/>
          <w:sz w:val="28"/>
          <w:szCs w:val="28"/>
        </w:rPr>
        <w:t>од</w:t>
      </w:r>
      <w:r w:rsidRPr="00BB4B24">
        <w:rPr>
          <w:rFonts w:ascii="Times New Roman" w:hAnsi="Times New Roman" w:cs="Times New Roman"/>
          <w:sz w:val="28"/>
          <w:szCs w:val="28"/>
        </w:rPr>
        <w:t xml:space="preserve"> представлены за полугодие.</w:t>
      </w:r>
    </w:p>
    <w:p w:rsidR="009C234F" w:rsidRPr="004E0876" w:rsidRDefault="009C234F" w:rsidP="009C234F">
      <w:pPr>
        <w:spacing w:after="0" w:line="240" w:lineRule="auto"/>
        <w:rPr>
          <w:rFonts w:ascii="Times New Roman" w:hAnsi="Times New Roman" w:cs="Times New Roman"/>
          <w:b/>
          <w:sz w:val="24"/>
          <w:szCs w:val="24"/>
        </w:rPr>
      </w:pPr>
    </w:p>
    <w:p w:rsidR="009C234F" w:rsidRPr="004E0876" w:rsidRDefault="009C234F" w:rsidP="009C234F">
      <w:pPr>
        <w:spacing w:after="0" w:line="240" w:lineRule="auto"/>
        <w:ind w:firstLine="567"/>
        <w:jc w:val="center"/>
        <w:rPr>
          <w:rFonts w:ascii="Times New Roman" w:hAnsi="Times New Roman" w:cs="Times New Roman"/>
          <w:sz w:val="16"/>
          <w:szCs w:val="16"/>
        </w:rPr>
      </w:pPr>
      <w:r w:rsidRPr="00D05DF5">
        <w:rPr>
          <w:rFonts w:ascii="Times New Roman" w:hAnsi="Times New Roman" w:cs="Times New Roman"/>
          <w:b/>
          <w:sz w:val="28"/>
          <w:szCs w:val="28"/>
        </w:rPr>
        <w:t xml:space="preserve">Участие и достижения обучающихся в олимпиадах, конкурсах, соревнованиях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2"/>
        <w:gridCol w:w="1701"/>
        <w:gridCol w:w="1134"/>
        <w:gridCol w:w="992"/>
      </w:tblGrid>
      <w:tr w:rsidR="00BB4B24" w:rsidRPr="00602350" w:rsidTr="00705F7F">
        <w:trPr>
          <w:trHeight w:val="1380"/>
        </w:trPr>
        <w:tc>
          <w:tcPr>
            <w:tcW w:w="6522" w:type="dxa"/>
            <w:tcBorders>
              <w:top w:val="single" w:sz="4" w:space="0" w:color="auto"/>
              <w:left w:val="single" w:sz="4" w:space="0" w:color="auto"/>
              <w:bottom w:val="single" w:sz="4" w:space="0" w:color="auto"/>
              <w:right w:val="single" w:sz="4" w:space="0" w:color="auto"/>
            </w:tcBorders>
            <w:hideMark/>
          </w:tcPr>
          <w:p w:rsidR="00BB4B24" w:rsidRPr="00602350" w:rsidRDefault="00BB4B24" w:rsidP="00DE74D2">
            <w:pPr>
              <w:spacing w:after="0" w:line="240" w:lineRule="auto"/>
              <w:jc w:val="center"/>
              <w:rPr>
                <w:rFonts w:ascii="Times New Roman" w:hAnsi="Times New Roman" w:cs="Times New Roman"/>
                <w:sz w:val="24"/>
                <w:szCs w:val="24"/>
              </w:rPr>
            </w:pPr>
            <w:r w:rsidRPr="00602350">
              <w:rPr>
                <w:rFonts w:ascii="Times New Roman" w:hAnsi="Times New Roman" w:cs="Times New Roman"/>
                <w:sz w:val="24"/>
                <w:szCs w:val="24"/>
              </w:rPr>
              <w:t>Наименование мероприятия, дата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BB4B24" w:rsidRPr="00BB4B24" w:rsidRDefault="00BB4B24" w:rsidP="00DE74D2">
            <w:pPr>
              <w:spacing w:after="0" w:line="240" w:lineRule="auto"/>
              <w:jc w:val="center"/>
              <w:rPr>
                <w:rFonts w:ascii="Times New Roman" w:hAnsi="Times New Roman" w:cs="Times New Roman"/>
                <w:sz w:val="18"/>
                <w:szCs w:val="20"/>
              </w:rPr>
            </w:pPr>
            <w:r w:rsidRPr="00BB4B24">
              <w:rPr>
                <w:rFonts w:ascii="Times New Roman" w:hAnsi="Times New Roman" w:cs="Times New Roman"/>
                <w:sz w:val="18"/>
                <w:szCs w:val="20"/>
              </w:rPr>
              <w:t>Уровень проведения  мероприятия</w:t>
            </w:r>
          </w:p>
          <w:p w:rsidR="00BB4B24" w:rsidRPr="00661E64" w:rsidRDefault="00BB4B24" w:rsidP="00BB4B24">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B4B24" w:rsidRPr="00602350" w:rsidRDefault="00BB4B24" w:rsidP="00DE74D2">
            <w:pPr>
              <w:spacing w:after="0" w:line="240" w:lineRule="auto"/>
              <w:jc w:val="center"/>
              <w:rPr>
                <w:rFonts w:ascii="Times New Roman" w:hAnsi="Times New Roman" w:cs="Times New Roman"/>
                <w:sz w:val="24"/>
                <w:szCs w:val="24"/>
              </w:rPr>
            </w:pPr>
            <w:r w:rsidRPr="00BB4B24">
              <w:rPr>
                <w:rFonts w:ascii="Times New Roman" w:hAnsi="Times New Roman" w:cs="Times New Roman"/>
                <w:sz w:val="18"/>
                <w:szCs w:val="24"/>
              </w:rPr>
              <w:t>Количество       обучающихся, принявшее участие в мероприятии</w:t>
            </w:r>
          </w:p>
        </w:tc>
        <w:tc>
          <w:tcPr>
            <w:tcW w:w="992" w:type="dxa"/>
            <w:tcBorders>
              <w:top w:val="single" w:sz="4" w:space="0" w:color="auto"/>
              <w:left w:val="single" w:sz="4" w:space="0" w:color="auto"/>
              <w:bottom w:val="single" w:sz="4" w:space="0" w:color="auto"/>
              <w:right w:val="single" w:sz="4" w:space="0" w:color="auto"/>
            </w:tcBorders>
            <w:hideMark/>
          </w:tcPr>
          <w:p w:rsidR="00BB4B24" w:rsidRPr="00602350" w:rsidRDefault="00BB4B24" w:rsidP="00DE74D2">
            <w:pPr>
              <w:spacing w:after="0" w:line="240" w:lineRule="auto"/>
              <w:ind w:right="-107"/>
              <w:jc w:val="center"/>
              <w:rPr>
                <w:rFonts w:ascii="Times New Roman" w:hAnsi="Times New Roman" w:cs="Times New Roman"/>
                <w:sz w:val="24"/>
                <w:szCs w:val="24"/>
              </w:rPr>
            </w:pPr>
            <w:r w:rsidRPr="00BB4B24">
              <w:rPr>
                <w:rFonts w:ascii="Times New Roman" w:hAnsi="Times New Roman" w:cs="Times New Roman"/>
                <w:sz w:val="18"/>
                <w:szCs w:val="24"/>
              </w:rPr>
              <w:t>Количество победителей и призеров</w:t>
            </w:r>
          </w:p>
        </w:tc>
      </w:tr>
      <w:tr w:rsidR="00BB4B24" w:rsidRPr="00602350" w:rsidTr="00705F7F">
        <w:trPr>
          <w:trHeight w:val="417"/>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Районная легкоатлетическая эстафета.</w:t>
            </w:r>
            <w:r w:rsidR="00397D9B">
              <w:rPr>
                <w:rFonts w:ascii="Times New Roman" w:hAnsi="Times New Roman" w:cs="Times New Roman"/>
                <w:sz w:val="20"/>
                <w:szCs w:val="20"/>
              </w:rPr>
              <w:t xml:space="preserve"> </w:t>
            </w:r>
            <w:r w:rsidRPr="00D05DF5">
              <w:rPr>
                <w:rFonts w:ascii="Times New Roman" w:hAnsi="Times New Roman" w:cs="Times New Roman"/>
                <w:sz w:val="20"/>
                <w:szCs w:val="20"/>
              </w:rPr>
              <w:t>Командные</w:t>
            </w:r>
            <w:r w:rsidR="00397D9B">
              <w:rPr>
                <w:rFonts w:ascii="Times New Roman" w:hAnsi="Times New Roman" w:cs="Times New Roman"/>
                <w:sz w:val="20"/>
                <w:szCs w:val="20"/>
              </w:rPr>
              <w:t xml:space="preserve"> </w:t>
            </w:r>
            <w:r w:rsidRPr="00D05DF5">
              <w:rPr>
                <w:rFonts w:ascii="Times New Roman" w:hAnsi="Times New Roman" w:cs="Times New Roman"/>
                <w:sz w:val="20"/>
                <w:szCs w:val="20"/>
              </w:rPr>
              <w:t>25.09.2014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r>
      <w:tr w:rsidR="00BB4B24" w:rsidRPr="00602350" w:rsidTr="00705F7F">
        <w:trPr>
          <w:trHeight w:val="410"/>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Соревнования по спортивному ориентированию. Личные 06.10.2014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11</w:t>
            </w:r>
          </w:p>
        </w:tc>
      </w:tr>
      <w:tr w:rsidR="00BB4B24" w:rsidRPr="00602350" w:rsidTr="00705F7F">
        <w:trPr>
          <w:trHeight w:val="410"/>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«Спорт-альтернатива пагубным привычкам»,  16-17.11.2014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w:t>
            </w:r>
          </w:p>
        </w:tc>
      </w:tr>
      <w:tr w:rsidR="00BB4B24" w:rsidRPr="00602350" w:rsidTr="00705F7F">
        <w:trPr>
          <w:trHeight w:val="435"/>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Олимпиада по физической культуре.13.12.2014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7</w:t>
            </w:r>
          </w:p>
        </w:tc>
      </w:tr>
      <w:tr w:rsidR="00BB4B24" w:rsidRPr="00602350" w:rsidTr="00705F7F">
        <w:trPr>
          <w:trHeight w:val="435"/>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Соревнования по настольному теннису. Лично-командный зачёт.18.12.2014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7</w:t>
            </w:r>
          </w:p>
        </w:tc>
      </w:tr>
      <w:tr w:rsidR="00BB4B24" w:rsidRPr="00602350" w:rsidTr="00705F7F">
        <w:trPr>
          <w:trHeight w:val="615"/>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баскетболу среди девушек, </w:t>
            </w:r>
            <w:r w:rsidRPr="00D05DF5">
              <w:rPr>
                <w:rFonts w:ascii="Times New Roman" w:hAnsi="Times New Roman" w:cs="Times New Roman"/>
                <w:sz w:val="20"/>
                <w:szCs w:val="20"/>
                <w:lang w:val="en-US"/>
              </w:rPr>
              <w:t>I</w:t>
            </w:r>
            <w:r w:rsidRPr="00D05DF5">
              <w:rPr>
                <w:rFonts w:ascii="Times New Roman" w:hAnsi="Times New Roman" w:cs="Times New Roman"/>
                <w:sz w:val="20"/>
                <w:szCs w:val="20"/>
              </w:rPr>
              <w:t xml:space="preserve"> этап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Командные.24.01.2015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0</w:t>
            </w:r>
          </w:p>
        </w:tc>
      </w:tr>
      <w:tr w:rsidR="00BB4B24" w:rsidRPr="00602350" w:rsidTr="00705F7F">
        <w:trPr>
          <w:trHeight w:val="150"/>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баскетболу среди юношей, </w:t>
            </w:r>
            <w:r w:rsidRPr="00D05DF5">
              <w:rPr>
                <w:rFonts w:ascii="Times New Roman" w:hAnsi="Times New Roman" w:cs="Times New Roman"/>
                <w:sz w:val="20"/>
                <w:szCs w:val="20"/>
                <w:lang w:val="en-US"/>
              </w:rPr>
              <w:t>I</w:t>
            </w:r>
            <w:r w:rsidRPr="00D05DF5">
              <w:rPr>
                <w:rFonts w:ascii="Times New Roman" w:hAnsi="Times New Roman" w:cs="Times New Roman"/>
                <w:sz w:val="20"/>
                <w:szCs w:val="20"/>
              </w:rPr>
              <w:t xml:space="preserve"> этап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Командные.07.02.2015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0</w:t>
            </w:r>
          </w:p>
        </w:tc>
      </w:tr>
      <w:tr w:rsidR="00BB4B24" w:rsidRPr="00602350" w:rsidTr="00705F7F">
        <w:trPr>
          <w:trHeight w:val="113"/>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Всероссийские соревнования  «КЭТ-БАСКЕТБОЛ» г. Рославль декабрь 2014</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0</w:t>
            </w:r>
          </w:p>
        </w:tc>
      </w:tr>
      <w:tr w:rsidR="00BB4B24" w:rsidRPr="00602350" w:rsidTr="00705F7F">
        <w:trPr>
          <w:trHeight w:val="609"/>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волейболу среди юношей, </w:t>
            </w:r>
            <w:r w:rsidRPr="00D05DF5">
              <w:rPr>
                <w:rFonts w:ascii="Times New Roman" w:hAnsi="Times New Roman" w:cs="Times New Roman"/>
                <w:sz w:val="20"/>
                <w:szCs w:val="20"/>
                <w:lang w:val="en-US"/>
              </w:rPr>
              <w:t>I</w:t>
            </w:r>
            <w:r w:rsidRPr="00D05DF5">
              <w:rPr>
                <w:rFonts w:ascii="Times New Roman" w:hAnsi="Times New Roman" w:cs="Times New Roman"/>
                <w:sz w:val="20"/>
                <w:szCs w:val="20"/>
              </w:rPr>
              <w:t xml:space="preserve"> этап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Командные.07.03.2015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r>
      <w:tr w:rsidR="00BB4B24" w:rsidRPr="00602350" w:rsidTr="00705F7F">
        <w:trPr>
          <w:trHeight w:val="560"/>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волейболу среди девушек, </w:t>
            </w:r>
            <w:r w:rsidRPr="00D05DF5">
              <w:rPr>
                <w:rFonts w:ascii="Times New Roman" w:hAnsi="Times New Roman" w:cs="Times New Roman"/>
                <w:sz w:val="20"/>
                <w:szCs w:val="20"/>
                <w:lang w:val="en-US"/>
              </w:rPr>
              <w:t>I</w:t>
            </w:r>
            <w:r w:rsidRPr="00D05DF5">
              <w:rPr>
                <w:rFonts w:ascii="Times New Roman" w:hAnsi="Times New Roman" w:cs="Times New Roman"/>
                <w:sz w:val="20"/>
                <w:szCs w:val="20"/>
              </w:rPr>
              <w:t xml:space="preserve"> этап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Командные.14.03.2015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rPr>
          <w:trHeight w:val="555"/>
        </w:trPr>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настольному теннису в зачёт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10.04.2015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спортивному ориентированию   в зачет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Лично-командные.17.05.2015 г.Смоленск.</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«Российский Азимут-2015».17.05.2015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0</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Всероссийские соревнования школьников «Президентские состязания». Командные соревнования.</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Всероссийские соревнования школьников «Президентские спортивные игры». Командные соревнования. Май 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20</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Соревнования по легкой атлетике в зачет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 Лично-командные. Май 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2</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Легкоатлетический кросс, посвященный 70-летию Победы в Вов. Командно-личный зачет.08.05.2015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c>
          <w:tcPr>
            <w:tcW w:w="652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22-26.06.2015</w:t>
            </w:r>
          </w:p>
        </w:tc>
        <w:tc>
          <w:tcPr>
            <w:tcW w:w="1701"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в виде «КТМ»22-</w:t>
            </w:r>
            <w:r w:rsidRPr="00D05DF5">
              <w:rPr>
                <w:rFonts w:ascii="Times New Roman" w:hAnsi="Times New Roman" w:cs="Times New Roman"/>
                <w:sz w:val="20"/>
                <w:szCs w:val="20"/>
              </w:rPr>
              <w:lastRenderedPageBreak/>
              <w:t>26.06.2015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lastRenderedPageBreak/>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lastRenderedPageBreak/>
              <w:t>Областной Слет юных туристов Смоленской области  в виде «ТТП»22-26.06.2015 Командный.</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в виде</w:t>
            </w:r>
          </w:p>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 « Туристские навыки»22-26.06.2015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в конкурсе «Представление команд»22-26.06.2015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в конкурсе «Фоторепортаж»22-26.06.2015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Областной Слет юных туристов Смоленской области  в виде «ТТП»22-26.06.2015 Личный зачет.</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4</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Фестиваль ГТО в рамках «Единой декады ГТО» 21.05.2015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Соревнования нормы ГТО 25.09.2015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муниципальный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13</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8</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Легкоатлетический кросс в рамках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области.29.09.2015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0</w:t>
            </w:r>
          </w:p>
        </w:tc>
      </w:tr>
      <w:tr w:rsidR="00BB4B24" w:rsidRPr="00602350" w:rsidTr="00705F7F">
        <w:tblPrEx>
          <w:tblLook w:val="0000"/>
        </w:tblPrEx>
        <w:trPr>
          <w:trHeight w:val="195"/>
        </w:trPr>
        <w:tc>
          <w:tcPr>
            <w:tcW w:w="6522" w:type="dxa"/>
          </w:tcPr>
          <w:p w:rsidR="00BB4B24" w:rsidRPr="00D05DF5" w:rsidRDefault="00BB4B24" w:rsidP="00DE74D2">
            <w:pPr>
              <w:spacing w:after="0" w:line="240" w:lineRule="auto"/>
              <w:rPr>
                <w:rFonts w:ascii="Times New Roman" w:hAnsi="Times New Roman" w:cs="Times New Roman"/>
                <w:sz w:val="20"/>
                <w:szCs w:val="20"/>
              </w:rPr>
            </w:pPr>
            <w:r w:rsidRPr="00D05DF5">
              <w:rPr>
                <w:rFonts w:ascii="Times New Roman" w:hAnsi="Times New Roman" w:cs="Times New Roman"/>
                <w:sz w:val="20"/>
                <w:szCs w:val="20"/>
              </w:rPr>
              <w:t xml:space="preserve">Сдача норм ГТО в рамках </w:t>
            </w:r>
            <w:r w:rsidRPr="00D05DF5">
              <w:rPr>
                <w:rFonts w:ascii="Times New Roman" w:hAnsi="Times New Roman" w:cs="Times New Roman"/>
                <w:sz w:val="20"/>
                <w:szCs w:val="20"/>
                <w:lang w:val="en-US"/>
              </w:rPr>
              <w:t>XXX</w:t>
            </w:r>
            <w:r w:rsidRPr="00D05DF5">
              <w:rPr>
                <w:rFonts w:ascii="Times New Roman" w:hAnsi="Times New Roman" w:cs="Times New Roman"/>
                <w:sz w:val="20"/>
                <w:szCs w:val="20"/>
              </w:rPr>
              <w:t xml:space="preserve"> Спартакиады учащихся Смоленской области.20.10.2015</w:t>
            </w:r>
          </w:p>
        </w:tc>
        <w:tc>
          <w:tcPr>
            <w:tcW w:w="1701"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региональный</w:t>
            </w:r>
          </w:p>
        </w:tc>
        <w:tc>
          <w:tcPr>
            <w:tcW w:w="1134"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c>
          <w:tcPr>
            <w:tcW w:w="992" w:type="dxa"/>
          </w:tcPr>
          <w:p w:rsidR="00BB4B24" w:rsidRPr="00D05DF5" w:rsidRDefault="00BB4B24" w:rsidP="00DE74D2">
            <w:pPr>
              <w:spacing w:after="0" w:line="240" w:lineRule="auto"/>
              <w:jc w:val="center"/>
              <w:rPr>
                <w:rFonts w:ascii="Times New Roman" w:hAnsi="Times New Roman" w:cs="Times New Roman"/>
                <w:sz w:val="20"/>
                <w:szCs w:val="20"/>
              </w:rPr>
            </w:pPr>
            <w:r w:rsidRPr="00D05DF5">
              <w:rPr>
                <w:rFonts w:ascii="Times New Roman" w:hAnsi="Times New Roman" w:cs="Times New Roman"/>
                <w:sz w:val="20"/>
                <w:szCs w:val="20"/>
              </w:rPr>
              <w:t>6</w:t>
            </w:r>
          </w:p>
        </w:tc>
      </w:tr>
    </w:tbl>
    <w:p w:rsidR="009C234F" w:rsidRPr="00D05DF5" w:rsidRDefault="00D05DF5" w:rsidP="009C234F">
      <w:pPr>
        <w:suppressAutoHyphens/>
        <w:spacing w:after="0" w:line="100" w:lineRule="atLeast"/>
        <w:ind w:firstLine="567"/>
        <w:rPr>
          <w:rFonts w:ascii="Times New Roman" w:hAnsi="Times New Roman" w:cs="Times New Roman"/>
          <w:sz w:val="28"/>
          <w:szCs w:val="28"/>
          <w:lang w:eastAsia="ar-SA"/>
        </w:rPr>
      </w:pPr>
      <w:r>
        <w:rPr>
          <w:rFonts w:ascii="Times New Roman" w:hAnsi="Times New Roman" w:cs="Times New Roman"/>
          <w:sz w:val="28"/>
          <w:szCs w:val="28"/>
          <w:lang w:eastAsia="ar-SA"/>
        </w:rPr>
        <w:t>Мои у</w:t>
      </w:r>
      <w:r w:rsidR="009C234F" w:rsidRPr="00D05DF5">
        <w:rPr>
          <w:rFonts w:ascii="Times New Roman" w:hAnsi="Times New Roman" w:cs="Times New Roman"/>
          <w:sz w:val="28"/>
          <w:szCs w:val="28"/>
          <w:lang w:eastAsia="ar-SA"/>
        </w:rPr>
        <w:t>ченики активно принимают участие в спортивно-массовых мероприятиях на различных уровнях как в составе команды, так и самостоятельно.</w:t>
      </w:r>
    </w:p>
    <w:p w:rsidR="009C234F" w:rsidRPr="00D05DF5" w:rsidRDefault="009C234F" w:rsidP="009C234F">
      <w:pPr>
        <w:spacing w:after="0" w:line="240" w:lineRule="auto"/>
        <w:rPr>
          <w:rFonts w:ascii="Times New Roman" w:hAnsi="Times New Roman" w:cs="Times New Roman"/>
          <w:sz w:val="28"/>
          <w:szCs w:val="28"/>
        </w:rPr>
      </w:pPr>
    </w:p>
    <w:p w:rsidR="009C234F" w:rsidRPr="00342E8D" w:rsidRDefault="009C234F" w:rsidP="009C234F">
      <w:pPr>
        <w:pStyle w:val="aa"/>
        <w:rPr>
          <w:rFonts w:ascii="Times New Roman" w:hAnsi="Times New Roman" w:cs="Times New Roman"/>
          <w:b/>
          <w:color w:val="000000"/>
          <w:sz w:val="28"/>
          <w:szCs w:val="28"/>
        </w:rPr>
      </w:pPr>
      <w:r w:rsidRPr="00342E8D">
        <w:rPr>
          <w:rFonts w:ascii="Times New Roman" w:hAnsi="Times New Roman" w:cs="Times New Roman"/>
          <w:b/>
          <w:color w:val="000000"/>
          <w:sz w:val="28"/>
          <w:szCs w:val="28"/>
        </w:rPr>
        <w:t xml:space="preserve">  </w:t>
      </w:r>
    </w:p>
    <w:p w:rsidR="009C234F" w:rsidRDefault="009C234F" w:rsidP="009C234F">
      <w:pPr>
        <w:pStyle w:val="aa"/>
        <w:jc w:val="both"/>
        <w:rPr>
          <w:rFonts w:ascii="Times New Roman" w:hAnsi="Times New Roman" w:cs="Times New Roman"/>
          <w:b/>
          <w:color w:val="000000"/>
          <w:sz w:val="28"/>
          <w:szCs w:val="28"/>
        </w:rPr>
      </w:pPr>
      <w:r w:rsidRPr="00342E8D">
        <w:rPr>
          <w:rFonts w:ascii="Times New Roman" w:hAnsi="Times New Roman" w:cs="Times New Roman"/>
          <w:b/>
          <w:color w:val="000000"/>
          <w:sz w:val="28"/>
          <w:szCs w:val="28"/>
        </w:rPr>
        <w:t>Список используемой литературы:</w:t>
      </w:r>
    </w:p>
    <w:p w:rsidR="009C234F" w:rsidRPr="00342E8D" w:rsidRDefault="009C234F" w:rsidP="009C234F">
      <w:pPr>
        <w:pStyle w:val="aa"/>
        <w:jc w:val="both"/>
        <w:rPr>
          <w:rFonts w:ascii="Times New Roman" w:hAnsi="Times New Roman" w:cs="Times New Roman"/>
          <w:b/>
          <w:color w:val="000000"/>
          <w:sz w:val="28"/>
          <w:szCs w:val="28"/>
        </w:rPr>
      </w:pPr>
    </w:p>
    <w:p w:rsidR="009C234F" w:rsidRPr="00342E8D" w:rsidRDefault="009C234F" w:rsidP="009C234F">
      <w:pPr>
        <w:pStyle w:val="aa"/>
        <w:jc w:val="both"/>
        <w:rPr>
          <w:rFonts w:ascii="Times New Roman" w:hAnsi="Times New Roman" w:cs="Times New Roman"/>
          <w:color w:val="000000"/>
          <w:sz w:val="28"/>
          <w:szCs w:val="28"/>
        </w:rPr>
      </w:pPr>
      <w:r w:rsidRPr="00342E8D">
        <w:rPr>
          <w:rFonts w:ascii="Times New Roman" w:hAnsi="Times New Roman" w:cs="Times New Roman"/>
          <w:sz w:val="28"/>
          <w:szCs w:val="28"/>
        </w:rPr>
        <w:t xml:space="preserve"> </w:t>
      </w:r>
      <w:r w:rsidRPr="00342E8D">
        <w:rPr>
          <w:rFonts w:ascii="Times New Roman" w:hAnsi="Times New Roman" w:cs="Times New Roman"/>
          <w:color w:val="000000"/>
          <w:sz w:val="28"/>
          <w:szCs w:val="28"/>
        </w:rPr>
        <w:t>1.</w:t>
      </w:r>
      <w:r w:rsidR="00705F7F">
        <w:rPr>
          <w:rFonts w:ascii="Times New Roman" w:hAnsi="Times New Roman" w:cs="Times New Roman"/>
          <w:color w:val="000000"/>
          <w:sz w:val="28"/>
          <w:szCs w:val="28"/>
        </w:rPr>
        <w:t xml:space="preserve"> </w:t>
      </w:r>
      <w:r w:rsidRPr="00342E8D">
        <w:rPr>
          <w:rFonts w:ascii="Times New Roman" w:hAnsi="Times New Roman" w:cs="Times New Roman"/>
          <w:color w:val="000000"/>
          <w:sz w:val="28"/>
          <w:szCs w:val="28"/>
        </w:rPr>
        <w:t xml:space="preserve"> Дереклеева Н.И. Двигательные игры, тренинги и уроки здоровья. Москва </w:t>
      </w:r>
    </w:p>
    <w:p w:rsidR="009C234F" w:rsidRPr="00342E8D"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«ВАКО», 201</w:t>
      </w:r>
      <w:r w:rsidRPr="00342E8D">
        <w:rPr>
          <w:rFonts w:ascii="Times New Roman" w:hAnsi="Times New Roman" w:cs="Times New Roman"/>
          <w:color w:val="000000"/>
          <w:sz w:val="28"/>
          <w:szCs w:val="28"/>
        </w:rPr>
        <w:t>4.</w:t>
      </w:r>
    </w:p>
    <w:p w:rsidR="009C234F" w:rsidRPr="00342E8D" w:rsidRDefault="009C234F" w:rsidP="009C234F">
      <w:pPr>
        <w:pStyle w:val="aa"/>
        <w:jc w:val="both"/>
        <w:rPr>
          <w:rFonts w:ascii="Times New Roman" w:hAnsi="Times New Roman" w:cs="Times New Roman"/>
          <w:color w:val="000000"/>
          <w:sz w:val="28"/>
          <w:szCs w:val="28"/>
        </w:rPr>
      </w:pPr>
      <w:r w:rsidRPr="00342E8D">
        <w:rPr>
          <w:rFonts w:ascii="Times New Roman" w:hAnsi="Times New Roman" w:cs="Times New Roman"/>
          <w:color w:val="000000"/>
          <w:sz w:val="28"/>
          <w:szCs w:val="28"/>
        </w:rPr>
        <w:t xml:space="preserve">2. </w:t>
      </w:r>
      <w:r w:rsidR="00705F7F">
        <w:rPr>
          <w:rFonts w:ascii="Times New Roman" w:hAnsi="Times New Roman" w:cs="Times New Roman"/>
          <w:color w:val="000000"/>
          <w:sz w:val="28"/>
          <w:szCs w:val="28"/>
        </w:rPr>
        <w:t xml:space="preserve"> </w:t>
      </w:r>
      <w:r w:rsidRPr="00342E8D">
        <w:rPr>
          <w:rFonts w:ascii="Times New Roman" w:hAnsi="Times New Roman" w:cs="Times New Roman"/>
          <w:color w:val="000000"/>
          <w:sz w:val="28"/>
          <w:szCs w:val="28"/>
        </w:rPr>
        <w:t xml:space="preserve"> Ковалько В.И. Здоровьесберегающие технологии. Издательство «ВАКО»,  </w:t>
      </w:r>
    </w:p>
    <w:p w:rsidR="009C234F" w:rsidRPr="00342E8D"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w:t>
      </w:r>
      <w:r w:rsidRPr="00342E8D">
        <w:rPr>
          <w:rFonts w:ascii="Times New Roman" w:hAnsi="Times New Roman" w:cs="Times New Roman"/>
          <w:color w:val="000000"/>
          <w:sz w:val="28"/>
          <w:szCs w:val="28"/>
        </w:rPr>
        <w:t>4.</w:t>
      </w:r>
    </w:p>
    <w:p w:rsidR="009C234F" w:rsidRPr="00342E8D" w:rsidRDefault="009C234F" w:rsidP="009C234F">
      <w:pPr>
        <w:pStyle w:val="aa"/>
        <w:jc w:val="both"/>
        <w:rPr>
          <w:rFonts w:ascii="Times New Roman" w:hAnsi="Times New Roman" w:cs="Times New Roman"/>
          <w:color w:val="000000"/>
          <w:sz w:val="28"/>
          <w:szCs w:val="28"/>
        </w:rPr>
      </w:pPr>
      <w:r w:rsidRPr="00342E8D">
        <w:rPr>
          <w:rFonts w:ascii="Times New Roman" w:hAnsi="Times New Roman" w:cs="Times New Roman"/>
          <w:color w:val="000000"/>
          <w:sz w:val="28"/>
          <w:szCs w:val="28"/>
        </w:rPr>
        <w:t xml:space="preserve"> 3.</w:t>
      </w:r>
      <w:r w:rsidR="00705F7F">
        <w:rPr>
          <w:rFonts w:ascii="Times New Roman" w:hAnsi="Times New Roman" w:cs="Times New Roman"/>
          <w:color w:val="000000"/>
          <w:sz w:val="28"/>
          <w:szCs w:val="28"/>
        </w:rPr>
        <w:t xml:space="preserve"> </w:t>
      </w:r>
      <w:r w:rsidRPr="00342E8D">
        <w:rPr>
          <w:rFonts w:ascii="Times New Roman" w:hAnsi="Times New Roman" w:cs="Times New Roman"/>
          <w:color w:val="000000"/>
          <w:sz w:val="28"/>
          <w:szCs w:val="28"/>
        </w:rPr>
        <w:t xml:space="preserve"> Коджаспиров Ю.Г. Развивающие игры на уроках физической культуры. </w:t>
      </w:r>
    </w:p>
    <w:p w:rsidR="009C234F" w:rsidRPr="00342E8D"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ООО «Дрофа», 2008</w:t>
      </w:r>
      <w:r w:rsidRPr="00342E8D">
        <w:rPr>
          <w:rFonts w:ascii="Times New Roman" w:hAnsi="Times New Roman" w:cs="Times New Roman"/>
          <w:color w:val="000000"/>
          <w:sz w:val="28"/>
          <w:szCs w:val="28"/>
        </w:rPr>
        <w:t>.</w:t>
      </w:r>
    </w:p>
    <w:p w:rsidR="009C234F" w:rsidRDefault="009C234F" w:rsidP="009C234F">
      <w:pPr>
        <w:pStyle w:val="aa"/>
        <w:jc w:val="both"/>
        <w:rPr>
          <w:rFonts w:ascii="Times New Roman" w:hAnsi="Times New Roman" w:cs="Times New Roman"/>
          <w:color w:val="000000"/>
          <w:sz w:val="28"/>
          <w:szCs w:val="28"/>
        </w:rPr>
      </w:pPr>
      <w:r w:rsidRPr="00342E8D">
        <w:rPr>
          <w:rFonts w:ascii="Times New Roman" w:hAnsi="Times New Roman" w:cs="Times New Roman"/>
          <w:sz w:val="28"/>
          <w:szCs w:val="28"/>
        </w:rPr>
        <w:t>5.</w:t>
      </w:r>
      <w:r w:rsidR="00705F7F">
        <w:rPr>
          <w:rFonts w:ascii="Times New Roman" w:hAnsi="Times New Roman" w:cs="Times New Roman"/>
          <w:sz w:val="28"/>
          <w:szCs w:val="28"/>
        </w:rPr>
        <w:t xml:space="preserve"> </w:t>
      </w:r>
      <w:r w:rsidRPr="00342E8D">
        <w:rPr>
          <w:rFonts w:ascii="Times New Roman" w:hAnsi="Times New Roman" w:cs="Times New Roman"/>
          <w:color w:val="000000"/>
          <w:sz w:val="28"/>
          <w:szCs w:val="28"/>
        </w:rPr>
        <w:t>Лях В.И.,</w:t>
      </w:r>
      <w:r>
        <w:rPr>
          <w:rFonts w:ascii="Times New Roman" w:hAnsi="Times New Roman" w:cs="Times New Roman"/>
          <w:color w:val="000000"/>
          <w:sz w:val="28"/>
          <w:szCs w:val="28"/>
        </w:rPr>
        <w:t>Физическая культура. Рабочие программы. Предметная линия учебников М.Я. Виленского, В.И. Ляха.</w:t>
      </w:r>
      <w:r w:rsidRPr="00342E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5-9 классы: пособие для учителей</w:t>
      </w:r>
      <w:r w:rsidRPr="00342E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общеобразовательных организаций/ В.И. Лях. – 4-е изд.- М.: Просв</w:t>
      </w:r>
      <w:r w:rsidR="00DE74D2">
        <w:rPr>
          <w:rFonts w:ascii="Times New Roman" w:hAnsi="Times New Roman" w:cs="Times New Roman"/>
          <w:color w:val="000000"/>
          <w:sz w:val="28"/>
          <w:szCs w:val="28"/>
        </w:rPr>
        <w:t>е</w:t>
      </w:r>
      <w:r>
        <w:rPr>
          <w:rFonts w:ascii="Times New Roman" w:hAnsi="Times New Roman" w:cs="Times New Roman"/>
          <w:color w:val="000000"/>
          <w:sz w:val="28"/>
          <w:szCs w:val="28"/>
        </w:rPr>
        <w:t>щение,2014.- 104с.</w:t>
      </w:r>
    </w:p>
    <w:p w:rsidR="009C234F"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E8D">
        <w:rPr>
          <w:rFonts w:ascii="Times New Roman" w:hAnsi="Times New Roman" w:cs="Times New Roman"/>
          <w:color w:val="000000"/>
          <w:sz w:val="28"/>
          <w:szCs w:val="28"/>
        </w:rPr>
        <w:t>Лях В.И.,</w:t>
      </w:r>
      <w:r>
        <w:rPr>
          <w:rFonts w:ascii="Times New Roman" w:hAnsi="Times New Roman" w:cs="Times New Roman"/>
          <w:color w:val="000000"/>
          <w:sz w:val="28"/>
          <w:szCs w:val="28"/>
        </w:rPr>
        <w:t>Физическая культура. Тестовый контроль. 5-9 классы: пособие для учителей</w:t>
      </w:r>
      <w:r w:rsidRPr="00342E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общеобразовательных организаций/ В.И. Лях. – 3-е изд., перераб. и доп.- М.: Просв</w:t>
      </w:r>
      <w:r w:rsidR="00DE74D2">
        <w:rPr>
          <w:rFonts w:ascii="Times New Roman" w:hAnsi="Times New Roman" w:cs="Times New Roman"/>
          <w:color w:val="000000"/>
          <w:sz w:val="28"/>
          <w:szCs w:val="28"/>
        </w:rPr>
        <w:t>е</w:t>
      </w:r>
      <w:r>
        <w:rPr>
          <w:rFonts w:ascii="Times New Roman" w:hAnsi="Times New Roman" w:cs="Times New Roman"/>
          <w:color w:val="000000"/>
          <w:sz w:val="28"/>
          <w:szCs w:val="28"/>
        </w:rPr>
        <w:t>щение,2014.- 208с.</w:t>
      </w:r>
    </w:p>
    <w:p w:rsidR="009C234F"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05F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Физическая культура. 5-9 классы: учеб. Для общеобразоват. Организаций/ ( М.Я. Виленский, И.М. Туревский, Т.Ю. Торочкова и до.) под ред. М.Я. Виленского.- 3-е изд. – М.: Просвещение, 2014. – 239с.</w:t>
      </w:r>
    </w:p>
    <w:p w:rsidR="009C234F" w:rsidRPr="00342E8D" w:rsidRDefault="009C234F" w:rsidP="009C234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705F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Виленский М.Я. Физическая культура. Методические рекомендации.5-9 классы: пособие для учителей общеобразоват. учреждений / М.Я. Виленского, В.Т. Чичикин, Т.Ю. Торочкова; под ред. М.Я. Виленского. – М.: Просвещение, 2013 – 142с.</w:t>
      </w:r>
    </w:p>
    <w:p w:rsidR="009C234F" w:rsidRPr="00342E8D" w:rsidRDefault="009C234F" w:rsidP="009C234F">
      <w:pPr>
        <w:pStyle w:val="aa"/>
        <w:rPr>
          <w:rFonts w:ascii="Times New Roman" w:hAnsi="Times New Roman" w:cs="Times New Roman"/>
          <w:sz w:val="28"/>
          <w:szCs w:val="28"/>
        </w:rPr>
      </w:pPr>
      <w:r w:rsidRPr="00342E8D">
        <w:rPr>
          <w:rFonts w:ascii="Times New Roman" w:hAnsi="Times New Roman" w:cs="Times New Roman"/>
          <w:sz w:val="28"/>
          <w:szCs w:val="28"/>
        </w:rPr>
        <w:t xml:space="preserve">6. </w:t>
      </w:r>
      <w:r w:rsidR="00705F7F">
        <w:rPr>
          <w:rFonts w:ascii="Times New Roman" w:hAnsi="Times New Roman" w:cs="Times New Roman"/>
          <w:sz w:val="28"/>
          <w:szCs w:val="28"/>
        </w:rPr>
        <w:t xml:space="preserve"> </w:t>
      </w:r>
      <w:r w:rsidRPr="00342E8D">
        <w:rPr>
          <w:rFonts w:ascii="Times New Roman" w:hAnsi="Times New Roman" w:cs="Times New Roman"/>
          <w:sz w:val="28"/>
          <w:szCs w:val="28"/>
        </w:rPr>
        <w:t>Смирнов  Н.К. «Здоровьесберегающие образовательные технологии в</w:t>
      </w:r>
      <w:r>
        <w:rPr>
          <w:rFonts w:ascii="Times New Roman" w:hAnsi="Times New Roman" w:cs="Times New Roman"/>
          <w:sz w:val="28"/>
          <w:szCs w:val="28"/>
        </w:rPr>
        <w:t xml:space="preserve"> современной школе», Москва, 201</w:t>
      </w:r>
      <w:r w:rsidRPr="00342E8D">
        <w:rPr>
          <w:rFonts w:ascii="Times New Roman" w:hAnsi="Times New Roman" w:cs="Times New Roman"/>
          <w:sz w:val="28"/>
          <w:szCs w:val="28"/>
        </w:rPr>
        <w:t>2 г.</w:t>
      </w:r>
    </w:p>
    <w:p w:rsidR="009C234F" w:rsidRPr="00916023" w:rsidRDefault="009C234F" w:rsidP="009C234F">
      <w:pPr>
        <w:spacing w:line="240" w:lineRule="auto"/>
        <w:rPr>
          <w:rFonts w:ascii="Times New Roman" w:hAnsi="Times New Roman" w:cs="Times New Roman"/>
          <w:sz w:val="28"/>
          <w:szCs w:val="28"/>
        </w:rPr>
      </w:pPr>
    </w:p>
    <w:p w:rsidR="009C234F" w:rsidRDefault="009C234F" w:rsidP="009C234F">
      <w:pPr>
        <w:pStyle w:val="c4"/>
        <w:spacing w:before="0" w:beforeAutospacing="0" w:after="0" w:afterAutospacing="0"/>
        <w:ind w:left="284"/>
        <w:jc w:val="both"/>
        <w:rPr>
          <w:rStyle w:val="c0"/>
          <w:sz w:val="28"/>
          <w:szCs w:val="28"/>
        </w:rPr>
      </w:pPr>
    </w:p>
    <w:sectPr w:rsidR="009C234F" w:rsidSect="00FB134D">
      <w:footerReference w:type="default" r:id="rId9"/>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C57" w:rsidRDefault="00200C57" w:rsidP="00A57217">
      <w:pPr>
        <w:spacing w:after="0" w:line="240" w:lineRule="auto"/>
      </w:pPr>
      <w:r>
        <w:separator/>
      </w:r>
    </w:p>
  </w:endnote>
  <w:endnote w:type="continuationSeparator" w:id="1">
    <w:p w:rsidR="00200C57" w:rsidRDefault="00200C57" w:rsidP="00A57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719"/>
      <w:docPartObj>
        <w:docPartGallery w:val="Page Numbers (Bottom of Page)"/>
        <w:docPartUnique/>
      </w:docPartObj>
    </w:sdtPr>
    <w:sdtContent>
      <w:p w:rsidR="00077574" w:rsidRDefault="00077574">
        <w:pPr>
          <w:pStyle w:val="ad"/>
          <w:jc w:val="center"/>
        </w:pPr>
        <w:fldSimple w:instr=" PAGE   \* MERGEFORMAT ">
          <w:r w:rsidR="00BF33E1">
            <w:rPr>
              <w:noProof/>
            </w:rPr>
            <w:t>5</w:t>
          </w:r>
        </w:fldSimple>
      </w:p>
    </w:sdtContent>
  </w:sdt>
  <w:p w:rsidR="00077574" w:rsidRDefault="000775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C57" w:rsidRDefault="00200C57" w:rsidP="00A57217">
      <w:pPr>
        <w:spacing w:after="0" w:line="240" w:lineRule="auto"/>
      </w:pPr>
      <w:r>
        <w:separator/>
      </w:r>
    </w:p>
  </w:footnote>
  <w:footnote w:type="continuationSeparator" w:id="1">
    <w:p w:rsidR="00200C57" w:rsidRDefault="00200C57" w:rsidP="00A57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109B373E"/>
    <w:multiLevelType w:val="hybridMultilevel"/>
    <w:tmpl w:val="E7368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27A04"/>
    <w:multiLevelType w:val="hybridMultilevel"/>
    <w:tmpl w:val="BB8808A0"/>
    <w:lvl w:ilvl="0" w:tplc="0419000D">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
    <w:nsid w:val="16A90D50"/>
    <w:multiLevelType w:val="hybridMultilevel"/>
    <w:tmpl w:val="AE8E0514"/>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4">
    <w:nsid w:val="36F75B9F"/>
    <w:multiLevelType w:val="hybridMultilevel"/>
    <w:tmpl w:val="68F03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18698A"/>
    <w:multiLevelType w:val="hybridMultilevel"/>
    <w:tmpl w:val="20584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FB511F"/>
    <w:multiLevelType w:val="hybridMultilevel"/>
    <w:tmpl w:val="BB6CC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E2A52"/>
    <w:multiLevelType w:val="hybridMultilevel"/>
    <w:tmpl w:val="7BD4E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4C6AA0"/>
    <w:multiLevelType w:val="hybridMultilevel"/>
    <w:tmpl w:val="B2166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D14E8C"/>
    <w:multiLevelType w:val="hybridMultilevel"/>
    <w:tmpl w:val="825C6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7"/>
  </w:num>
  <w:num w:numId="5">
    <w:abstractNumId w:val="1"/>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1A8"/>
    <w:rsid w:val="00027A30"/>
    <w:rsid w:val="00047F74"/>
    <w:rsid w:val="0006146A"/>
    <w:rsid w:val="00061813"/>
    <w:rsid w:val="00077574"/>
    <w:rsid w:val="00085450"/>
    <w:rsid w:val="00092762"/>
    <w:rsid w:val="000F6CA1"/>
    <w:rsid w:val="0010001A"/>
    <w:rsid w:val="00100089"/>
    <w:rsid w:val="00100A00"/>
    <w:rsid w:val="00191145"/>
    <w:rsid w:val="001A4320"/>
    <w:rsid w:val="00200C57"/>
    <w:rsid w:val="00226AA9"/>
    <w:rsid w:val="002B2B63"/>
    <w:rsid w:val="002D7FDE"/>
    <w:rsid w:val="002F0273"/>
    <w:rsid w:val="00342C98"/>
    <w:rsid w:val="00360936"/>
    <w:rsid w:val="00373F2A"/>
    <w:rsid w:val="00397D9B"/>
    <w:rsid w:val="003A5DD3"/>
    <w:rsid w:val="003C1BD6"/>
    <w:rsid w:val="004041C4"/>
    <w:rsid w:val="0040572D"/>
    <w:rsid w:val="00410281"/>
    <w:rsid w:val="004414D3"/>
    <w:rsid w:val="00467CF5"/>
    <w:rsid w:val="00470757"/>
    <w:rsid w:val="004B2E8E"/>
    <w:rsid w:val="004E0B5C"/>
    <w:rsid w:val="004E2152"/>
    <w:rsid w:val="004E2D09"/>
    <w:rsid w:val="00591949"/>
    <w:rsid w:val="00591B50"/>
    <w:rsid w:val="005D4E24"/>
    <w:rsid w:val="005E21D7"/>
    <w:rsid w:val="0063067D"/>
    <w:rsid w:val="00634DD8"/>
    <w:rsid w:val="006526B8"/>
    <w:rsid w:val="0066088A"/>
    <w:rsid w:val="00702BC6"/>
    <w:rsid w:val="00705F7F"/>
    <w:rsid w:val="00707EBF"/>
    <w:rsid w:val="007A6A82"/>
    <w:rsid w:val="007C537A"/>
    <w:rsid w:val="00814D6F"/>
    <w:rsid w:val="008264AC"/>
    <w:rsid w:val="00831ACF"/>
    <w:rsid w:val="008563C8"/>
    <w:rsid w:val="00897AEF"/>
    <w:rsid w:val="008D2EA5"/>
    <w:rsid w:val="008F412A"/>
    <w:rsid w:val="00916023"/>
    <w:rsid w:val="00916A65"/>
    <w:rsid w:val="00960097"/>
    <w:rsid w:val="0098385B"/>
    <w:rsid w:val="009B4FF3"/>
    <w:rsid w:val="009C234F"/>
    <w:rsid w:val="00A27904"/>
    <w:rsid w:val="00A54EAB"/>
    <w:rsid w:val="00A57217"/>
    <w:rsid w:val="00A77045"/>
    <w:rsid w:val="00AB6F26"/>
    <w:rsid w:val="00B011A8"/>
    <w:rsid w:val="00B05E79"/>
    <w:rsid w:val="00B5709C"/>
    <w:rsid w:val="00BB4B24"/>
    <w:rsid w:val="00BF33E1"/>
    <w:rsid w:val="00BF5F6D"/>
    <w:rsid w:val="00C12080"/>
    <w:rsid w:val="00C33E50"/>
    <w:rsid w:val="00C912D8"/>
    <w:rsid w:val="00CB2A82"/>
    <w:rsid w:val="00CB3078"/>
    <w:rsid w:val="00CF57F6"/>
    <w:rsid w:val="00D05DF5"/>
    <w:rsid w:val="00D13A58"/>
    <w:rsid w:val="00D43FA7"/>
    <w:rsid w:val="00D56098"/>
    <w:rsid w:val="00D9131B"/>
    <w:rsid w:val="00DE74D2"/>
    <w:rsid w:val="00E17B99"/>
    <w:rsid w:val="00E8073D"/>
    <w:rsid w:val="00EF046E"/>
    <w:rsid w:val="00F06633"/>
    <w:rsid w:val="00FB134D"/>
    <w:rsid w:val="00FE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B011A8"/>
  </w:style>
  <w:style w:type="paragraph" w:customStyle="1" w:styleId="p14">
    <w:name w:val="p14"/>
    <w:basedOn w:val="a"/>
    <w:rsid w:val="00B01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a"/>
    <w:rsid w:val="00B01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011A8"/>
  </w:style>
  <w:style w:type="paragraph" w:customStyle="1" w:styleId="p121">
    <w:name w:val="p121"/>
    <w:basedOn w:val="a"/>
    <w:rsid w:val="00B011A8"/>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856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61813"/>
    <w:pPr>
      <w:ind w:left="720"/>
      <w:contextualSpacing/>
    </w:pPr>
  </w:style>
  <w:style w:type="character" w:customStyle="1" w:styleId="c0">
    <w:name w:val="c0"/>
    <w:basedOn w:val="a0"/>
    <w:rsid w:val="005E21D7"/>
  </w:style>
  <w:style w:type="character" w:customStyle="1" w:styleId="c0c8">
    <w:name w:val="c0 c8"/>
    <w:rsid w:val="00BF5F6D"/>
  </w:style>
  <w:style w:type="paragraph" w:customStyle="1" w:styleId="c1">
    <w:name w:val="c1"/>
    <w:basedOn w:val="a"/>
    <w:rsid w:val="00BF5F6D"/>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Emphasis"/>
    <w:qFormat/>
    <w:rsid w:val="00591B50"/>
    <w:rPr>
      <w:i/>
      <w:iCs/>
    </w:rPr>
  </w:style>
  <w:style w:type="character" w:customStyle="1" w:styleId="apple-converted-space">
    <w:name w:val="apple-converted-space"/>
    <w:basedOn w:val="a0"/>
    <w:rsid w:val="00591B50"/>
  </w:style>
  <w:style w:type="character" w:styleId="a6">
    <w:name w:val="Strong"/>
    <w:basedOn w:val="a0"/>
    <w:qFormat/>
    <w:rsid w:val="00591B50"/>
    <w:rPr>
      <w:b/>
      <w:bCs/>
    </w:rPr>
  </w:style>
  <w:style w:type="paragraph" w:styleId="a7">
    <w:name w:val="Normal (Web)"/>
    <w:basedOn w:val="a"/>
    <w:rsid w:val="00591B5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0614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46A"/>
    <w:rPr>
      <w:rFonts w:ascii="Tahoma" w:hAnsi="Tahoma" w:cs="Tahoma"/>
      <w:sz w:val="16"/>
      <w:szCs w:val="16"/>
    </w:rPr>
  </w:style>
  <w:style w:type="paragraph" w:customStyle="1" w:styleId="c4">
    <w:name w:val="c4"/>
    <w:basedOn w:val="a"/>
    <w:rsid w:val="0041028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467CF5"/>
    <w:pPr>
      <w:spacing w:after="0" w:line="240" w:lineRule="auto"/>
    </w:pPr>
  </w:style>
  <w:style w:type="paragraph" w:styleId="ab">
    <w:name w:val="header"/>
    <w:basedOn w:val="a"/>
    <w:link w:val="ac"/>
    <w:uiPriority w:val="99"/>
    <w:semiHidden/>
    <w:unhideWhenUsed/>
    <w:rsid w:val="00A5721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217"/>
  </w:style>
  <w:style w:type="paragraph" w:styleId="ad">
    <w:name w:val="footer"/>
    <w:basedOn w:val="a"/>
    <w:link w:val="ae"/>
    <w:uiPriority w:val="99"/>
    <w:unhideWhenUsed/>
    <w:rsid w:val="00A572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217"/>
  </w:style>
  <w:style w:type="paragraph" w:customStyle="1" w:styleId="c9">
    <w:name w:val="c9"/>
    <w:basedOn w:val="a"/>
    <w:rsid w:val="00702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2016-01-28T06:04:00Z</dcterms:created>
  <dcterms:modified xsi:type="dcterms:W3CDTF">2016-02-19T12:51:00Z</dcterms:modified>
</cp:coreProperties>
</file>