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AA" w:rsidRDefault="006207AA" w:rsidP="00F82219">
      <w:pPr>
        <w:jc w:val="center"/>
        <w:rPr>
          <w:b/>
          <w:sz w:val="28"/>
          <w:szCs w:val="28"/>
        </w:rPr>
      </w:pPr>
    </w:p>
    <w:p w:rsidR="006207AA" w:rsidRPr="002105AE" w:rsidRDefault="006207AA" w:rsidP="006207AA">
      <w:pPr>
        <w:ind w:left="851" w:right="536"/>
        <w:jc w:val="center"/>
        <w:rPr>
          <w:b/>
        </w:rPr>
      </w:pPr>
      <w:r w:rsidRPr="002105AE">
        <w:rPr>
          <w:b/>
        </w:rPr>
        <w:t>МБОУ «</w:t>
      </w:r>
      <w:proofErr w:type="spellStart"/>
      <w:r w:rsidRPr="002105AE">
        <w:rPr>
          <w:b/>
        </w:rPr>
        <w:t>Хиславичская</w:t>
      </w:r>
      <w:proofErr w:type="spellEnd"/>
      <w:r w:rsidRPr="002105AE">
        <w:rPr>
          <w:b/>
        </w:rPr>
        <w:t xml:space="preserve"> СШ»</w:t>
      </w:r>
    </w:p>
    <w:p w:rsidR="006207AA" w:rsidRPr="002105AE" w:rsidRDefault="006207AA" w:rsidP="006207AA">
      <w:pPr>
        <w:ind w:left="851" w:right="536"/>
        <w:jc w:val="both"/>
        <w:rPr>
          <w:b/>
        </w:rPr>
      </w:pPr>
    </w:p>
    <w:tbl>
      <w:tblPr>
        <w:tblStyle w:val="11"/>
        <w:tblW w:w="9639" w:type="dxa"/>
        <w:tblInd w:w="250" w:type="dxa"/>
        <w:tblLook w:val="04A0"/>
      </w:tblPr>
      <w:tblGrid>
        <w:gridCol w:w="3126"/>
        <w:gridCol w:w="3301"/>
        <w:gridCol w:w="3212"/>
      </w:tblGrid>
      <w:tr w:rsidR="006207AA" w:rsidRPr="002105AE" w:rsidTr="000908A1">
        <w:trPr>
          <w:trHeight w:val="2654"/>
        </w:trPr>
        <w:tc>
          <w:tcPr>
            <w:tcW w:w="3126" w:type="dxa"/>
          </w:tcPr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Рассмотрено на заседании</w:t>
            </w:r>
          </w:p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методического объединения</w:t>
            </w:r>
          </w:p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учителей русского языка и литературы</w:t>
            </w:r>
          </w:p>
          <w:p w:rsidR="006207AA" w:rsidRPr="002105AE" w:rsidRDefault="006207AA" w:rsidP="000908A1">
            <w:pPr>
              <w:ind w:left="851" w:right="536"/>
              <w:jc w:val="both"/>
              <w:rPr>
                <w:sz w:val="24"/>
                <w:szCs w:val="24"/>
              </w:rPr>
            </w:pPr>
          </w:p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  <w:u w:val="single"/>
              </w:rPr>
              <w:t>«  »</w:t>
            </w:r>
            <w:r w:rsidRPr="002105AE">
              <w:rPr>
                <w:sz w:val="24"/>
                <w:szCs w:val="24"/>
              </w:rPr>
              <w:t xml:space="preserve"> августа 2018 г.</w:t>
            </w:r>
          </w:p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</w:p>
          <w:p w:rsidR="006207AA" w:rsidRPr="002105AE" w:rsidRDefault="006207AA" w:rsidP="000908A1">
            <w:pPr>
              <w:ind w:left="176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Рук. ММО____Т.В. Сафонова</w:t>
            </w:r>
          </w:p>
        </w:tc>
        <w:tc>
          <w:tcPr>
            <w:tcW w:w="3301" w:type="dxa"/>
          </w:tcPr>
          <w:p w:rsidR="006207AA" w:rsidRPr="002105AE" w:rsidRDefault="006207AA" w:rsidP="000908A1">
            <w:pPr>
              <w:ind w:left="310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6207AA" w:rsidRPr="002105AE" w:rsidRDefault="006207AA" w:rsidP="000908A1">
            <w:pPr>
              <w:ind w:left="310" w:right="536"/>
              <w:jc w:val="both"/>
              <w:rPr>
                <w:sz w:val="24"/>
                <w:szCs w:val="24"/>
              </w:rPr>
            </w:pPr>
          </w:p>
          <w:p w:rsidR="006207AA" w:rsidRPr="002105AE" w:rsidRDefault="006207AA" w:rsidP="000908A1">
            <w:pPr>
              <w:ind w:left="310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 xml:space="preserve">Протокол №1 </w:t>
            </w:r>
          </w:p>
          <w:p w:rsidR="006207AA" w:rsidRPr="002105AE" w:rsidRDefault="006207AA" w:rsidP="000908A1">
            <w:pPr>
              <w:ind w:left="310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от « 29 »</w:t>
            </w:r>
            <w:r w:rsidRPr="002105AE">
              <w:rPr>
                <w:sz w:val="24"/>
                <w:szCs w:val="24"/>
                <w:u w:val="single"/>
              </w:rPr>
              <w:t xml:space="preserve"> </w:t>
            </w:r>
            <w:r w:rsidRPr="002105AE">
              <w:rPr>
                <w:sz w:val="24"/>
                <w:szCs w:val="24"/>
              </w:rPr>
              <w:t>августа 2018 г.</w:t>
            </w:r>
          </w:p>
        </w:tc>
        <w:tc>
          <w:tcPr>
            <w:tcW w:w="3212" w:type="dxa"/>
          </w:tcPr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Утверждаю</w:t>
            </w:r>
          </w:p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 xml:space="preserve">Приказ № </w:t>
            </w:r>
          </w:p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>от «29»    августа 2018 г.</w:t>
            </w:r>
          </w:p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 xml:space="preserve"> Директор МБОУ «</w:t>
            </w:r>
            <w:proofErr w:type="spellStart"/>
            <w:r w:rsidRPr="002105AE">
              <w:rPr>
                <w:sz w:val="24"/>
                <w:szCs w:val="24"/>
              </w:rPr>
              <w:t>Хиславичская</w:t>
            </w:r>
            <w:proofErr w:type="spellEnd"/>
            <w:r w:rsidRPr="002105AE">
              <w:rPr>
                <w:sz w:val="24"/>
                <w:szCs w:val="24"/>
              </w:rPr>
              <w:t xml:space="preserve"> СШ» </w:t>
            </w:r>
          </w:p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</w:p>
          <w:p w:rsidR="006207AA" w:rsidRPr="002105AE" w:rsidRDefault="006207AA" w:rsidP="000908A1">
            <w:pPr>
              <w:ind w:left="269" w:right="536"/>
              <w:jc w:val="both"/>
              <w:rPr>
                <w:sz w:val="24"/>
                <w:szCs w:val="24"/>
              </w:rPr>
            </w:pPr>
            <w:r w:rsidRPr="002105AE">
              <w:rPr>
                <w:sz w:val="24"/>
                <w:szCs w:val="24"/>
              </w:rPr>
              <w:t xml:space="preserve">___________ </w:t>
            </w:r>
            <w:proofErr w:type="spellStart"/>
            <w:r w:rsidRPr="002105AE">
              <w:rPr>
                <w:sz w:val="24"/>
                <w:szCs w:val="24"/>
              </w:rPr>
              <w:t>Е.И.Адашан</w:t>
            </w:r>
            <w:proofErr w:type="spellEnd"/>
          </w:p>
        </w:tc>
      </w:tr>
    </w:tbl>
    <w:p w:rsidR="006207AA" w:rsidRPr="002105AE" w:rsidRDefault="006207AA" w:rsidP="006207AA">
      <w:pPr>
        <w:ind w:left="851" w:right="536"/>
        <w:jc w:val="both"/>
        <w:rPr>
          <w:b/>
          <w:color w:val="000000"/>
          <w:shd w:val="clear" w:color="auto" w:fill="FFFFFF"/>
        </w:rPr>
      </w:pPr>
    </w:p>
    <w:p w:rsidR="006207AA" w:rsidRDefault="006207AA" w:rsidP="006207AA">
      <w:pPr>
        <w:shd w:val="clear" w:color="auto" w:fill="FFFFFF"/>
        <w:ind w:left="851" w:right="536"/>
        <w:jc w:val="center"/>
        <w:rPr>
          <w:b/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center"/>
        <w:rPr>
          <w:b/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center"/>
        <w:rPr>
          <w:b/>
          <w:color w:val="000000"/>
        </w:rPr>
      </w:pPr>
    </w:p>
    <w:p w:rsidR="006207AA" w:rsidRPr="006207AA" w:rsidRDefault="006207AA" w:rsidP="006207AA">
      <w:pPr>
        <w:shd w:val="clear" w:color="auto" w:fill="FFFFFF"/>
        <w:ind w:left="851" w:right="536"/>
        <w:jc w:val="center"/>
        <w:rPr>
          <w:b/>
          <w:color w:val="000000"/>
          <w:sz w:val="28"/>
          <w:szCs w:val="28"/>
        </w:rPr>
      </w:pPr>
      <w:r w:rsidRPr="006207AA">
        <w:rPr>
          <w:b/>
          <w:color w:val="000000"/>
          <w:sz w:val="28"/>
          <w:szCs w:val="28"/>
        </w:rPr>
        <w:t xml:space="preserve">Рабочая программа по предмету по курсу «Практикум по русскому языку» </w:t>
      </w:r>
    </w:p>
    <w:p w:rsidR="006207AA" w:rsidRPr="002105AE" w:rsidRDefault="006207AA" w:rsidP="006207AA">
      <w:pPr>
        <w:shd w:val="clear" w:color="auto" w:fill="FFFFFF"/>
        <w:ind w:left="851" w:right="536"/>
        <w:jc w:val="both"/>
        <w:rPr>
          <w:color w:val="000000"/>
        </w:rPr>
      </w:pPr>
    </w:p>
    <w:p w:rsidR="006207AA" w:rsidRPr="002105AE" w:rsidRDefault="006207AA" w:rsidP="006207AA">
      <w:pPr>
        <w:shd w:val="clear" w:color="auto" w:fill="FFFFFF"/>
        <w:ind w:left="851" w:right="536"/>
        <w:jc w:val="both"/>
        <w:rPr>
          <w:color w:val="000000"/>
        </w:rPr>
      </w:pPr>
    </w:p>
    <w:p w:rsidR="006207AA" w:rsidRPr="002105AE" w:rsidRDefault="006207AA" w:rsidP="006207AA">
      <w:pPr>
        <w:shd w:val="clear" w:color="auto" w:fill="FFFFFF"/>
        <w:ind w:left="851" w:right="536"/>
        <w:jc w:val="both"/>
        <w:rPr>
          <w:color w:val="000000"/>
        </w:rPr>
      </w:pPr>
    </w:p>
    <w:p w:rsidR="006207AA" w:rsidRPr="002105AE" w:rsidRDefault="006207AA" w:rsidP="006207AA">
      <w:pPr>
        <w:shd w:val="clear" w:color="auto" w:fill="FFFFFF"/>
        <w:ind w:left="851" w:right="536"/>
        <w:jc w:val="both"/>
        <w:rPr>
          <w:color w:val="000000"/>
        </w:rPr>
      </w:pPr>
    </w:p>
    <w:p w:rsidR="006207AA" w:rsidRPr="002105AE" w:rsidRDefault="006207AA" w:rsidP="006207AA">
      <w:pPr>
        <w:shd w:val="clear" w:color="auto" w:fill="FFFFFF"/>
        <w:ind w:left="851" w:right="536"/>
        <w:jc w:val="both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Default="006207AA" w:rsidP="006207AA">
      <w:pPr>
        <w:shd w:val="clear" w:color="auto" w:fill="FFFFFF"/>
        <w:ind w:left="851" w:right="536"/>
        <w:jc w:val="right"/>
        <w:rPr>
          <w:color w:val="000000"/>
        </w:rPr>
      </w:pPr>
    </w:p>
    <w:p w:rsidR="006207AA" w:rsidRPr="006207AA" w:rsidRDefault="006207AA" w:rsidP="006207AA">
      <w:pPr>
        <w:shd w:val="clear" w:color="auto" w:fill="FFFFFF"/>
        <w:ind w:left="851" w:right="536"/>
        <w:jc w:val="right"/>
        <w:rPr>
          <w:color w:val="000000"/>
          <w:sz w:val="28"/>
          <w:szCs w:val="28"/>
        </w:rPr>
      </w:pPr>
    </w:p>
    <w:p w:rsidR="006207AA" w:rsidRPr="006207AA" w:rsidRDefault="006207AA" w:rsidP="006207AA">
      <w:pPr>
        <w:shd w:val="clear" w:color="auto" w:fill="FFFFFF"/>
        <w:ind w:left="851" w:right="536"/>
        <w:jc w:val="right"/>
        <w:rPr>
          <w:color w:val="000000"/>
          <w:sz w:val="28"/>
          <w:szCs w:val="28"/>
        </w:rPr>
      </w:pPr>
      <w:r w:rsidRPr="006207AA">
        <w:rPr>
          <w:color w:val="000000"/>
          <w:sz w:val="28"/>
          <w:szCs w:val="28"/>
        </w:rPr>
        <w:t>Автор-составитель программы</w:t>
      </w:r>
    </w:p>
    <w:p w:rsidR="006207AA" w:rsidRPr="006207AA" w:rsidRDefault="006207AA" w:rsidP="006207AA">
      <w:pPr>
        <w:shd w:val="clear" w:color="auto" w:fill="FFFFFF"/>
        <w:ind w:left="851" w:right="536"/>
        <w:jc w:val="right"/>
        <w:rPr>
          <w:color w:val="000000"/>
          <w:sz w:val="28"/>
          <w:szCs w:val="28"/>
        </w:rPr>
      </w:pPr>
      <w:r w:rsidRPr="006207AA">
        <w:rPr>
          <w:color w:val="000000"/>
          <w:sz w:val="28"/>
          <w:szCs w:val="28"/>
        </w:rPr>
        <w:t>учитель русского языка и литературы</w:t>
      </w:r>
    </w:p>
    <w:p w:rsidR="006207AA" w:rsidRPr="006207AA" w:rsidRDefault="006207AA" w:rsidP="006207AA">
      <w:pPr>
        <w:shd w:val="clear" w:color="auto" w:fill="FFFFFF"/>
        <w:ind w:left="851" w:right="536"/>
        <w:jc w:val="right"/>
        <w:rPr>
          <w:color w:val="000000"/>
          <w:sz w:val="28"/>
          <w:szCs w:val="28"/>
        </w:rPr>
      </w:pPr>
      <w:r w:rsidRPr="006207AA">
        <w:rPr>
          <w:color w:val="000000"/>
          <w:sz w:val="28"/>
          <w:szCs w:val="28"/>
        </w:rPr>
        <w:t xml:space="preserve">высшей  квалификационной категории </w:t>
      </w:r>
      <w:proofErr w:type="spellStart"/>
      <w:r w:rsidRPr="006207AA">
        <w:rPr>
          <w:color w:val="000000"/>
          <w:sz w:val="28"/>
          <w:szCs w:val="28"/>
        </w:rPr>
        <w:t>Адашан</w:t>
      </w:r>
      <w:proofErr w:type="spellEnd"/>
      <w:r w:rsidRPr="006207AA">
        <w:rPr>
          <w:color w:val="000000"/>
          <w:sz w:val="28"/>
          <w:szCs w:val="28"/>
        </w:rPr>
        <w:t xml:space="preserve"> Е.И.</w:t>
      </w:r>
    </w:p>
    <w:p w:rsidR="006207AA" w:rsidRPr="006C69D0" w:rsidRDefault="006207AA" w:rsidP="006207AA">
      <w:pPr>
        <w:widowControl/>
        <w:rPr>
          <w:rFonts w:eastAsia="Times New Roman" w:cs="Times New Roman"/>
          <w:color w:val="000000"/>
          <w:sz w:val="21"/>
          <w:szCs w:val="21"/>
        </w:rPr>
      </w:pPr>
    </w:p>
    <w:p w:rsidR="006207AA" w:rsidRPr="006C69D0" w:rsidRDefault="006207AA" w:rsidP="006207AA">
      <w:pPr>
        <w:widowControl/>
        <w:spacing w:after="150"/>
        <w:rPr>
          <w:rFonts w:eastAsia="Times New Roman" w:cs="Times New Roman"/>
          <w:color w:val="000000"/>
          <w:sz w:val="21"/>
          <w:szCs w:val="21"/>
        </w:rPr>
      </w:pPr>
      <w:r w:rsidRPr="006C69D0">
        <w:rPr>
          <w:rFonts w:eastAsia="Times New Roman" w:cs="Times New Roman"/>
          <w:color w:val="000000"/>
          <w:sz w:val="21"/>
          <w:szCs w:val="21"/>
        </w:rPr>
        <w:br/>
      </w:r>
    </w:p>
    <w:p w:rsidR="006207AA" w:rsidRDefault="006207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07AA" w:rsidRDefault="006207AA" w:rsidP="006207AA">
      <w:pPr>
        <w:pStyle w:val="a9"/>
        <w:ind w:left="1065"/>
        <w:rPr>
          <w:b/>
          <w:sz w:val="28"/>
          <w:szCs w:val="28"/>
        </w:rPr>
      </w:pPr>
    </w:p>
    <w:p w:rsidR="00FA35B4" w:rsidRPr="00F82219" w:rsidRDefault="00FA35B4" w:rsidP="00F82219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82219">
        <w:rPr>
          <w:b/>
          <w:sz w:val="28"/>
          <w:szCs w:val="28"/>
        </w:rPr>
        <w:t xml:space="preserve">Результаты освоения  предмета по выбору  «Практикум </w:t>
      </w:r>
      <w:proofErr w:type="gramStart"/>
      <w:r w:rsidRPr="00F82219">
        <w:rPr>
          <w:b/>
          <w:sz w:val="28"/>
          <w:szCs w:val="28"/>
        </w:rPr>
        <w:t>по</w:t>
      </w:r>
      <w:proofErr w:type="gramEnd"/>
      <w:r w:rsidRPr="00F82219">
        <w:rPr>
          <w:b/>
          <w:sz w:val="28"/>
          <w:szCs w:val="28"/>
        </w:rPr>
        <w:t xml:space="preserve"> русскому языку»</w:t>
      </w:r>
    </w:p>
    <w:p w:rsidR="00CD1EC0" w:rsidRPr="00F82219" w:rsidRDefault="00CD1EC0" w:rsidP="00FA35B4">
      <w:pPr>
        <w:rPr>
          <w:sz w:val="28"/>
          <w:szCs w:val="28"/>
        </w:rPr>
      </w:pPr>
    </w:p>
    <w:p w:rsidR="00FA35B4" w:rsidRPr="00F82219" w:rsidRDefault="00FA35B4" w:rsidP="00F82219">
      <w:pPr>
        <w:spacing w:line="276" w:lineRule="auto"/>
        <w:jc w:val="both"/>
        <w:rPr>
          <w:b/>
          <w:sz w:val="28"/>
          <w:szCs w:val="28"/>
        </w:rPr>
      </w:pPr>
      <w:r w:rsidRPr="00F82219">
        <w:rPr>
          <w:b/>
          <w:sz w:val="28"/>
          <w:szCs w:val="28"/>
        </w:rPr>
        <w:t>личностные</w:t>
      </w:r>
      <w:r w:rsidRPr="00F82219">
        <w:rPr>
          <w:b/>
          <w:bCs/>
          <w:sz w:val="28"/>
          <w:szCs w:val="28"/>
        </w:rPr>
        <w:t>:</w:t>
      </w:r>
    </w:p>
    <w:p w:rsidR="00FA35B4" w:rsidRPr="00F82219" w:rsidRDefault="00FA35B4" w:rsidP="00F82219">
      <w:pPr>
        <w:widowControl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связь языка и истории, культуры русского и других народов;</w:t>
      </w:r>
    </w:p>
    <w:p w:rsidR="00FA35B4" w:rsidRPr="00F82219" w:rsidRDefault="00FA35B4" w:rsidP="00F82219">
      <w:pPr>
        <w:widowControl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смысл понятий: речевая ситуация и ее компоненты, литературный язык, языковая </w:t>
      </w:r>
      <w:r w:rsidRPr="00F82219">
        <w:rPr>
          <w:bCs/>
          <w:sz w:val="28"/>
          <w:szCs w:val="28"/>
        </w:rPr>
        <w:t xml:space="preserve">норма, </w:t>
      </w:r>
      <w:r w:rsidRPr="00F82219">
        <w:rPr>
          <w:sz w:val="28"/>
          <w:szCs w:val="28"/>
        </w:rPr>
        <w:t>культура речи;</w:t>
      </w:r>
    </w:p>
    <w:p w:rsidR="00FA35B4" w:rsidRPr="00F82219" w:rsidRDefault="00FA35B4" w:rsidP="00F82219">
      <w:pPr>
        <w:widowControl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основные единицы и уровни языка, их признаки и взаимосвязь;</w:t>
      </w:r>
    </w:p>
    <w:p w:rsidR="00FA35B4" w:rsidRPr="00F82219" w:rsidRDefault="00FA35B4" w:rsidP="00F82219">
      <w:pPr>
        <w:widowControl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F82219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D1EC0" w:rsidRPr="00F82219" w:rsidRDefault="00CD1EC0" w:rsidP="00F82219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F82219">
        <w:rPr>
          <w:bCs/>
          <w:sz w:val="28"/>
          <w:szCs w:val="28"/>
        </w:rPr>
        <w:t>метапредметные</w:t>
      </w:r>
      <w:proofErr w:type="spellEnd"/>
      <w:r w:rsidRPr="00F82219">
        <w:rPr>
          <w:bCs/>
          <w:sz w:val="28"/>
          <w:szCs w:val="28"/>
        </w:rPr>
        <w:t>: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коммуникативной, языковедческой и </w:t>
      </w:r>
      <w:proofErr w:type="spellStart"/>
      <w:r w:rsidRPr="00F82219">
        <w:rPr>
          <w:sz w:val="28"/>
          <w:szCs w:val="28"/>
        </w:rPr>
        <w:t>культуроведческой</w:t>
      </w:r>
      <w:proofErr w:type="spellEnd"/>
      <w:r w:rsidRPr="00F82219">
        <w:rPr>
          <w:sz w:val="28"/>
          <w:szCs w:val="28"/>
        </w:rPr>
        <w:t xml:space="preserve"> компетенциями; </w:t>
      </w:r>
      <w:r w:rsidRPr="00F82219">
        <w:rPr>
          <w:bCs/>
          <w:sz w:val="28"/>
          <w:szCs w:val="28"/>
        </w:rPr>
        <w:t>использовать приобретенные знания, умения в практической деятельности и повседневной жизни: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pacing w:val="-1"/>
          <w:sz w:val="28"/>
          <w:szCs w:val="28"/>
        </w:rPr>
        <w:t>развития интеллектуальных и творческих способностей, навыков самостоятельной деятельно</w:t>
      </w:r>
      <w:r w:rsidRPr="00F82219">
        <w:rPr>
          <w:sz w:val="28"/>
          <w:szCs w:val="28"/>
        </w:rPr>
        <w:t>сти; самореализации, самовыражения в различных областях человеческой деятельности;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pacing w:val="-1"/>
          <w:sz w:val="28"/>
          <w:szCs w:val="28"/>
        </w:rPr>
        <w:t xml:space="preserve">увеличения словарного запаса; расширения круга используемых языковых и речевых средств; </w:t>
      </w:r>
      <w:r w:rsidRPr="00F82219">
        <w:rPr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pacing w:val="-1"/>
          <w:sz w:val="28"/>
          <w:szCs w:val="28"/>
        </w:rPr>
        <w:t>совершенствования коммуникативных способностей; развития готовности к речевому взаи</w:t>
      </w:r>
      <w:r w:rsidRPr="00F82219">
        <w:rPr>
          <w:sz w:val="28"/>
          <w:szCs w:val="28"/>
        </w:rPr>
        <w:t>модействию, межличностному и межкультурному общению, сотрудничеству;</w:t>
      </w:r>
    </w:p>
    <w:p w:rsidR="00CD1EC0" w:rsidRPr="00F82219" w:rsidRDefault="00CD1EC0" w:rsidP="00F82219">
      <w:pPr>
        <w:widowControl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FA35B4" w:rsidRPr="00F82219" w:rsidRDefault="00FA35B4" w:rsidP="00FA35B4">
      <w:pPr>
        <w:jc w:val="both"/>
        <w:rPr>
          <w:b/>
          <w:sz w:val="28"/>
          <w:szCs w:val="28"/>
        </w:rPr>
      </w:pPr>
      <w:r w:rsidRPr="00F82219">
        <w:rPr>
          <w:b/>
          <w:sz w:val="28"/>
          <w:szCs w:val="28"/>
        </w:rPr>
        <w:t>предметные</w:t>
      </w:r>
      <w:r w:rsidRPr="00F82219">
        <w:rPr>
          <w:b/>
          <w:bCs/>
          <w:sz w:val="28"/>
          <w:szCs w:val="28"/>
        </w:rPr>
        <w:t>: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Выпускник научится: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воспринимать лингвистику как часть общечеловеческ</w:t>
      </w:r>
      <w:r w:rsidRPr="00F82219">
        <w:rPr>
          <w:sz w:val="28"/>
          <w:szCs w:val="28"/>
        </w:rPr>
        <w:t xml:space="preserve">ого гуманитарного </w:t>
      </w:r>
      <w:r w:rsidRPr="00F82219">
        <w:rPr>
          <w:sz w:val="28"/>
          <w:szCs w:val="28"/>
        </w:rPr>
        <w:t>знания;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рассматривать язык в качестве многофункциональной развивающейся</w:t>
      </w:r>
      <w:r w:rsidRPr="00F82219">
        <w:rPr>
          <w:sz w:val="28"/>
          <w:szCs w:val="28"/>
        </w:rPr>
        <w:t xml:space="preserve"> </w:t>
      </w:r>
      <w:r w:rsidRPr="00F82219">
        <w:rPr>
          <w:sz w:val="28"/>
          <w:szCs w:val="28"/>
        </w:rPr>
        <w:t>системы;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– распознавать уровни и единицы языка </w:t>
      </w:r>
      <w:r w:rsidRPr="00F82219">
        <w:rPr>
          <w:sz w:val="28"/>
          <w:szCs w:val="28"/>
        </w:rPr>
        <w:t xml:space="preserve">в предъявленном тексте и видеть </w:t>
      </w:r>
      <w:r w:rsidRPr="00F82219">
        <w:rPr>
          <w:sz w:val="28"/>
          <w:szCs w:val="28"/>
        </w:rPr>
        <w:t>взаимосвязь между ними;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lastRenderedPageBreak/>
        <w:t>– анализировать языковые средства, использованные в тексте, с точки</w:t>
      </w:r>
      <w:r w:rsidRPr="00F82219">
        <w:rPr>
          <w:sz w:val="28"/>
          <w:szCs w:val="28"/>
        </w:rPr>
        <w:t xml:space="preserve"> </w:t>
      </w:r>
      <w:r w:rsidRPr="00F82219">
        <w:rPr>
          <w:sz w:val="28"/>
          <w:szCs w:val="28"/>
        </w:rPr>
        <w:t>зрения правильности, точности и уместности их употребления при оценке</w:t>
      </w:r>
      <w:r w:rsidRPr="00F82219">
        <w:rPr>
          <w:sz w:val="28"/>
          <w:szCs w:val="28"/>
        </w:rPr>
        <w:t xml:space="preserve"> </w:t>
      </w:r>
      <w:r w:rsidRPr="00F82219">
        <w:rPr>
          <w:sz w:val="28"/>
          <w:szCs w:val="28"/>
        </w:rPr>
        <w:t>собственной и чужой речи;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комментировать авторские высказывания</w:t>
      </w:r>
      <w:r w:rsidRPr="00F82219">
        <w:rPr>
          <w:sz w:val="28"/>
          <w:szCs w:val="28"/>
        </w:rPr>
        <w:t xml:space="preserve"> на различные темы (в том числе </w:t>
      </w:r>
      <w:r w:rsidRPr="00F82219">
        <w:rPr>
          <w:sz w:val="28"/>
          <w:szCs w:val="28"/>
        </w:rPr>
        <w:t>о богатстве и выразительности русского языка);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отмечать отличия языка художестве</w:t>
      </w:r>
      <w:r w:rsidRPr="00F82219">
        <w:rPr>
          <w:sz w:val="28"/>
          <w:szCs w:val="28"/>
        </w:rPr>
        <w:t xml:space="preserve">нной литературы от других </w:t>
      </w:r>
      <w:r w:rsidRPr="00F82219">
        <w:rPr>
          <w:sz w:val="28"/>
          <w:szCs w:val="28"/>
        </w:rPr>
        <w:t>разновидностей современного русского языка;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использовать синонимические ресурсы р</w:t>
      </w:r>
      <w:r w:rsidRPr="00F82219">
        <w:rPr>
          <w:sz w:val="28"/>
          <w:szCs w:val="28"/>
        </w:rPr>
        <w:t xml:space="preserve">усского языка для более точного </w:t>
      </w:r>
      <w:r w:rsidRPr="00F82219">
        <w:rPr>
          <w:sz w:val="28"/>
          <w:szCs w:val="28"/>
        </w:rPr>
        <w:t>выражения мысли и усиления выразительности речи;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дифференцировать главную и второстепенную информацию, известную и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неизвестную информацию в </w:t>
      </w:r>
      <w:r w:rsidRPr="00F82219">
        <w:rPr>
          <w:sz w:val="28"/>
          <w:szCs w:val="28"/>
        </w:rPr>
        <w:t xml:space="preserve">приведённом </w:t>
      </w:r>
      <w:r w:rsidRPr="00F82219">
        <w:rPr>
          <w:sz w:val="28"/>
          <w:szCs w:val="28"/>
        </w:rPr>
        <w:t xml:space="preserve"> тексте;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проводить самостоятельный поиск текстовой и нетекстовой информации,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отбирать и анализировать полученную информацию;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оценивать стилистические ресурсы языка;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сохранять стилевое единств</w:t>
      </w:r>
      <w:r w:rsidRPr="00F82219">
        <w:rPr>
          <w:sz w:val="28"/>
          <w:szCs w:val="28"/>
        </w:rPr>
        <w:t xml:space="preserve">о при создании текста заданного </w:t>
      </w:r>
      <w:r w:rsidRPr="00F82219">
        <w:rPr>
          <w:sz w:val="28"/>
          <w:szCs w:val="28"/>
        </w:rPr>
        <w:t>функционального стиля;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– соблюдать культуру чтения, говорения, </w:t>
      </w:r>
      <w:proofErr w:type="spellStart"/>
      <w:r w:rsidRPr="00F82219">
        <w:rPr>
          <w:sz w:val="28"/>
          <w:szCs w:val="28"/>
        </w:rPr>
        <w:t>аудирования</w:t>
      </w:r>
      <w:proofErr w:type="spellEnd"/>
      <w:r w:rsidRPr="00F82219">
        <w:rPr>
          <w:sz w:val="28"/>
          <w:szCs w:val="28"/>
        </w:rPr>
        <w:t xml:space="preserve"> и письма;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осуществлять речевой самоконтроль;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совершенствовать орфографические и</w:t>
      </w:r>
      <w:r w:rsidRPr="00F82219">
        <w:rPr>
          <w:sz w:val="28"/>
          <w:szCs w:val="28"/>
        </w:rPr>
        <w:t xml:space="preserve"> пунктуационные умения и навыки </w:t>
      </w:r>
      <w:r w:rsidRPr="00F82219">
        <w:rPr>
          <w:sz w:val="28"/>
          <w:szCs w:val="28"/>
        </w:rPr>
        <w:t>на основе знаний о нормах русского литературного языка;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использовать основные нормат</w:t>
      </w:r>
      <w:r w:rsidRPr="00F82219">
        <w:rPr>
          <w:sz w:val="28"/>
          <w:szCs w:val="28"/>
        </w:rPr>
        <w:t xml:space="preserve">ивные словари и справочники для </w:t>
      </w:r>
      <w:r w:rsidRPr="00F82219">
        <w:rPr>
          <w:sz w:val="28"/>
          <w:szCs w:val="28"/>
        </w:rPr>
        <w:t>расширения словарного запаса и спектра используемых языковых средств;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Выпускник получит возможность научиться: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проводить комплексный анализ языковых единиц в тексте;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анализировать языковые явления и ф</w:t>
      </w:r>
      <w:r w:rsidRPr="00F82219">
        <w:rPr>
          <w:sz w:val="28"/>
          <w:szCs w:val="28"/>
        </w:rPr>
        <w:t xml:space="preserve">акты, допускающие неоднозначную </w:t>
      </w:r>
      <w:r w:rsidRPr="00F82219">
        <w:rPr>
          <w:sz w:val="28"/>
          <w:szCs w:val="28"/>
        </w:rPr>
        <w:t>интерпретацию;</w:t>
      </w:r>
    </w:p>
    <w:p w:rsidR="00CD1EC0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 xml:space="preserve">– осуществлять речевой самоконтроль, самооценку, </w:t>
      </w:r>
      <w:proofErr w:type="spellStart"/>
      <w:r w:rsidRPr="00F82219">
        <w:rPr>
          <w:sz w:val="28"/>
          <w:szCs w:val="28"/>
        </w:rPr>
        <w:t>самокоррекцию</w:t>
      </w:r>
      <w:proofErr w:type="spellEnd"/>
      <w:r w:rsidRPr="00F82219">
        <w:rPr>
          <w:sz w:val="28"/>
          <w:szCs w:val="28"/>
        </w:rPr>
        <w:t>;</w:t>
      </w:r>
    </w:p>
    <w:p w:rsidR="00F82219" w:rsidRPr="00F82219" w:rsidRDefault="00CD1EC0" w:rsidP="00F82219">
      <w:pPr>
        <w:widowControl/>
        <w:spacing w:line="276" w:lineRule="auto"/>
        <w:jc w:val="both"/>
        <w:rPr>
          <w:sz w:val="28"/>
          <w:szCs w:val="28"/>
        </w:rPr>
      </w:pPr>
      <w:r w:rsidRPr="00F82219">
        <w:rPr>
          <w:sz w:val="28"/>
          <w:szCs w:val="28"/>
        </w:rPr>
        <w:t>– использовать языковые средства с уч</w:t>
      </w:r>
      <w:r w:rsidR="00F82219" w:rsidRPr="00F82219">
        <w:rPr>
          <w:sz w:val="28"/>
          <w:szCs w:val="28"/>
        </w:rPr>
        <w:t xml:space="preserve">етом вариативности современного </w:t>
      </w:r>
      <w:r w:rsidRPr="00F82219">
        <w:rPr>
          <w:sz w:val="28"/>
          <w:szCs w:val="28"/>
        </w:rPr>
        <w:t>русского языка;</w:t>
      </w:r>
    </w:p>
    <w:p w:rsidR="006C69D0" w:rsidRPr="006C69D0" w:rsidRDefault="006C69D0" w:rsidP="006C69D0">
      <w:pPr>
        <w:widowControl/>
        <w:spacing w:after="150"/>
        <w:jc w:val="center"/>
        <w:rPr>
          <w:rFonts w:eastAsia="Times New Roman" w:cs="Times New Roman"/>
          <w:color w:val="000000"/>
          <w:sz w:val="21"/>
          <w:szCs w:val="21"/>
        </w:rPr>
      </w:pPr>
    </w:p>
    <w:p w:rsidR="006C69D0" w:rsidRPr="001645A7" w:rsidRDefault="006C69D0" w:rsidP="001645A7">
      <w:pPr>
        <w:pStyle w:val="a9"/>
        <w:widowControl/>
        <w:numPr>
          <w:ilvl w:val="0"/>
          <w:numId w:val="4"/>
        </w:numPr>
        <w:spacing w:after="150"/>
        <w:jc w:val="center"/>
        <w:rPr>
          <w:rFonts w:eastAsia="Times New Roman" w:cs="Times New Roman"/>
          <w:color w:val="000000"/>
          <w:sz w:val="21"/>
          <w:szCs w:val="21"/>
        </w:rPr>
      </w:pPr>
      <w:r w:rsidRPr="001645A7">
        <w:rPr>
          <w:rFonts w:eastAsia="Times New Roman" w:cs="Times New Roman"/>
          <w:b/>
          <w:bCs/>
          <w:color w:val="000000"/>
          <w:sz w:val="21"/>
          <w:szCs w:val="21"/>
        </w:rPr>
        <w:t xml:space="preserve">СОДЕРЖАНИЕ </w:t>
      </w:r>
      <w:r w:rsidR="001645A7">
        <w:rPr>
          <w:rFonts w:eastAsia="Times New Roman" w:cs="Times New Roman"/>
          <w:b/>
          <w:bCs/>
          <w:color w:val="000000"/>
          <w:sz w:val="21"/>
          <w:szCs w:val="21"/>
        </w:rPr>
        <w:t>КУРСА</w:t>
      </w:r>
      <w:r w:rsidRPr="001645A7">
        <w:rPr>
          <w:rFonts w:eastAsia="Times New Roman" w:cs="Times New Roman"/>
          <w:b/>
          <w:bCs/>
          <w:color w:val="000000"/>
          <w:sz w:val="21"/>
          <w:szCs w:val="21"/>
        </w:rPr>
        <w:t xml:space="preserve">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>Языковые нормы</w:t>
      </w:r>
      <w:r w:rsidRPr="00F82219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Литературный язык. Нормы речи. Словари русского языка.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Орфоэпические нормы</w:t>
      </w:r>
      <w:r w:rsidRPr="00F82219">
        <w:rPr>
          <w:rFonts w:eastAsia="Times New Roman" w:cs="Times New Roman"/>
          <w:color w:val="000000"/>
          <w:sz w:val="28"/>
          <w:szCs w:val="28"/>
        </w:rPr>
        <w:t> 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Основные правила орфоэпии. Орфография. Ударение.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 xml:space="preserve">Лексические нормы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F82219">
        <w:rPr>
          <w:rFonts w:eastAsia="Times New Roman" w:cs="Times New Roman"/>
          <w:color w:val="000000"/>
          <w:sz w:val="28"/>
          <w:szCs w:val="28"/>
        </w:rPr>
        <w:t xml:space="preserve">.. </w:t>
      </w:r>
      <w:proofErr w:type="gramEnd"/>
      <w:r w:rsidRPr="00F82219">
        <w:rPr>
          <w:rFonts w:eastAsia="Times New Roman" w:cs="Times New Roman"/>
          <w:color w:val="000000"/>
          <w:sz w:val="28"/>
          <w:szCs w:val="28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F82219">
        <w:rPr>
          <w:rFonts w:eastAsia="Times New Roman" w:cs="Times New Roman"/>
          <w:color w:val="000000"/>
          <w:sz w:val="28"/>
          <w:szCs w:val="28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F82219">
        <w:rPr>
          <w:rFonts w:eastAsia="Times New Roman" w:cs="Times New Roman"/>
          <w:color w:val="000000"/>
          <w:sz w:val="28"/>
          <w:szCs w:val="28"/>
        </w:rPr>
        <w:t xml:space="preserve"> Фразеологизмы. Речевые ошибки на лексическом уровне, их предупреждение.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 xml:space="preserve">Грамматические нормы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Грамматические нормы: словообразовательные, морфологические, синтаксические.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 xml:space="preserve">Словообразовательные нормы 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Способы словообразования. Ошибочное словообразование. Предупреждение ошибок.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>Морфологические нормы</w:t>
      </w:r>
      <w:r w:rsidRPr="00F82219">
        <w:rPr>
          <w:rFonts w:eastAsia="Times New Roman" w:cs="Times New Roman"/>
          <w:color w:val="000000"/>
          <w:sz w:val="28"/>
          <w:szCs w:val="28"/>
        </w:rPr>
        <w:t> 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 xml:space="preserve">Морфологические нормы русского языка. Правила и нормы </w:t>
      </w:r>
      <w:proofErr w:type="gramStart"/>
      <w:r w:rsidRPr="00F82219">
        <w:rPr>
          <w:rFonts w:eastAsia="Times New Roman" w:cs="Times New Roman"/>
          <w:color w:val="000000"/>
          <w:sz w:val="28"/>
          <w:szCs w:val="28"/>
        </w:rPr>
        <w:t>образования форм слов разных частей речи</w:t>
      </w:r>
      <w:proofErr w:type="gramEnd"/>
      <w:r w:rsidRPr="00F82219">
        <w:rPr>
          <w:rFonts w:eastAsia="Times New Roman" w:cs="Times New Roman"/>
          <w:color w:val="000000"/>
          <w:sz w:val="28"/>
          <w:szCs w:val="28"/>
        </w:rPr>
        <w:t xml:space="preserve">. Части речи. Грамматическое значение, </w:t>
      </w:r>
      <w:proofErr w:type="spellStart"/>
      <w:r w:rsidRPr="00F82219">
        <w:rPr>
          <w:rFonts w:eastAsia="Times New Roman" w:cs="Times New Roman"/>
          <w:color w:val="000000"/>
          <w:sz w:val="28"/>
          <w:szCs w:val="28"/>
        </w:rPr>
        <w:t>морфологичесике</w:t>
      </w:r>
      <w:proofErr w:type="spellEnd"/>
      <w:r w:rsidRPr="00F82219">
        <w:rPr>
          <w:rFonts w:eastAsia="Times New Roman" w:cs="Times New Roman"/>
          <w:color w:val="000000"/>
          <w:sz w:val="28"/>
          <w:szCs w:val="28"/>
        </w:rPr>
        <w:t xml:space="preserve"> признаки и </w:t>
      </w:r>
      <w:proofErr w:type="spellStart"/>
      <w:r w:rsidRPr="00F82219">
        <w:rPr>
          <w:rFonts w:eastAsia="Times New Roman" w:cs="Times New Roman"/>
          <w:color w:val="000000"/>
          <w:sz w:val="28"/>
          <w:szCs w:val="28"/>
        </w:rPr>
        <w:t>синтаксическя</w:t>
      </w:r>
      <w:proofErr w:type="spellEnd"/>
      <w:r w:rsidRPr="00F82219">
        <w:rPr>
          <w:rFonts w:eastAsia="Times New Roman" w:cs="Times New Roman"/>
          <w:color w:val="000000"/>
          <w:sz w:val="28"/>
          <w:szCs w:val="28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b/>
          <w:bCs/>
          <w:color w:val="000000"/>
          <w:sz w:val="28"/>
          <w:szCs w:val="28"/>
        </w:rPr>
        <w:t>Синтаксические нормы</w:t>
      </w:r>
      <w:r w:rsidRPr="00F82219">
        <w:rPr>
          <w:rFonts w:eastAsia="Times New Roman" w:cs="Times New Roman"/>
          <w:color w:val="000000"/>
          <w:sz w:val="28"/>
          <w:szCs w:val="28"/>
        </w:rPr>
        <w:t> 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6C69D0" w:rsidRPr="00F82219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C69D0" w:rsidRDefault="006C69D0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82219">
        <w:rPr>
          <w:rFonts w:eastAsia="Times New Roman" w:cs="Times New Roman"/>
          <w:color w:val="000000"/>
          <w:sz w:val="28"/>
          <w:szCs w:val="28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F82219">
        <w:rPr>
          <w:rFonts w:eastAsia="Times New Roman" w:cs="Times New Roman"/>
          <w:color w:val="000000"/>
          <w:sz w:val="28"/>
          <w:szCs w:val="28"/>
        </w:rPr>
        <w:t>косвенную</w:t>
      </w:r>
      <w:proofErr w:type="gramEnd"/>
      <w:r w:rsidRPr="00F82219">
        <w:rPr>
          <w:rFonts w:eastAsia="Times New Roman" w:cs="Times New Roman"/>
          <w:color w:val="000000"/>
          <w:sz w:val="28"/>
          <w:szCs w:val="28"/>
        </w:rPr>
        <w:t>. Типичные ошибки при нарушении синтаксических норм, их предупреждение.</w:t>
      </w:r>
    </w:p>
    <w:p w:rsidR="000E7A67" w:rsidRDefault="000E7A67" w:rsidP="00F82219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E7A67">
        <w:rPr>
          <w:rFonts w:eastAsia="Times New Roman" w:cs="Times New Roman"/>
          <w:b/>
          <w:color w:val="000000"/>
          <w:sz w:val="28"/>
          <w:szCs w:val="28"/>
        </w:rPr>
        <w:t xml:space="preserve">Работа с текстом </w:t>
      </w:r>
    </w:p>
    <w:p w:rsidR="000E7A67" w:rsidRPr="000E7A67" w:rsidRDefault="000E7A67" w:rsidP="00F82219">
      <w:pPr>
        <w:widowControl/>
        <w:spacing w:line="276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E7A67">
        <w:rPr>
          <w:rFonts w:eastAsia="Times New Roman" w:cs="Times New Roman"/>
          <w:color w:val="000000"/>
          <w:sz w:val="28"/>
          <w:szCs w:val="28"/>
        </w:rPr>
        <w:t>Проблема текста</w:t>
      </w:r>
      <w:r>
        <w:rPr>
          <w:rFonts w:eastAsia="Times New Roman" w:cs="Times New Roman"/>
          <w:color w:val="000000"/>
          <w:sz w:val="28"/>
          <w:szCs w:val="28"/>
        </w:rPr>
        <w:t xml:space="preserve">. Комментарии к проблеме. Авторская позиция. Аргументация собственной позиции. Композиция сочинения. Речевое оформление сочинения. </w:t>
      </w:r>
    </w:p>
    <w:p w:rsidR="006207AA" w:rsidRDefault="006207AA">
      <w:pPr>
        <w:rPr>
          <w:rFonts w:eastAsia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:rsidR="006207AA" w:rsidRPr="006207AA" w:rsidRDefault="006C69D0" w:rsidP="006207AA">
      <w:pPr>
        <w:pStyle w:val="a8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6207AA">
        <w:rPr>
          <w:color w:val="000000"/>
          <w:sz w:val="28"/>
          <w:szCs w:val="28"/>
        </w:rPr>
        <w:lastRenderedPageBreak/>
        <w:br/>
      </w:r>
      <w:r w:rsidR="006207AA" w:rsidRPr="006207AA"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tblInd w:w="720" w:type="dxa"/>
        <w:tblLook w:val="04A0"/>
      </w:tblPr>
      <w:tblGrid>
        <w:gridCol w:w="5115"/>
        <w:gridCol w:w="3736"/>
      </w:tblGrid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7431" w:type="dxa"/>
          </w:tcPr>
          <w:p w:rsidR="006207AA" w:rsidRDefault="006207AA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Языковые нормы</w:t>
            </w:r>
            <w:r w:rsidRPr="00F8221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Орфоэпические нормы</w:t>
            </w:r>
            <w:r w:rsidRPr="00F8221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1" w:type="dxa"/>
          </w:tcPr>
          <w:p w:rsidR="006207AA" w:rsidRDefault="006207AA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Лексические нормы 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Грамматические нормы 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6207AA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Словообразовательные нормы 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1645A7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Морфологические нормы</w:t>
            </w:r>
            <w:r w:rsidRPr="00F8221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207AA" w:rsidTr="000908A1">
        <w:tc>
          <w:tcPr>
            <w:tcW w:w="7516" w:type="dxa"/>
          </w:tcPr>
          <w:p w:rsidR="006207AA" w:rsidRPr="001645A7" w:rsidRDefault="001645A7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221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Синтаксические нормы</w:t>
            </w:r>
            <w:r w:rsidRPr="00F82219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31" w:type="dxa"/>
          </w:tcPr>
          <w:p w:rsidR="006207AA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645A7" w:rsidTr="000908A1">
        <w:tc>
          <w:tcPr>
            <w:tcW w:w="7516" w:type="dxa"/>
          </w:tcPr>
          <w:p w:rsidR="001645A7" w:rsidRPr="001645A7" w:rsidRDefault="001645A7" w:rsidP="001645A7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0E7A6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7431" w:type="dxa"/>
          </w:tcPr>
          <w:p w:rsidR="001645A7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645A7" w:rsidTr="000908A1">
        <w:tc>
          <w:tcPr>
            <w:tcW w:w="7516" w:type="dxa"/>
          </w:tcPr>
          <w:p w:rsidR="001645A7" w:rsidRPr="001645A7" w:rsidRDefault="001645A7" w:rsidP="001645A7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431" w:type="dxa"/>
          </w:tcPr>
          <w:p w:rsidR="001645A7" w:rsidRDefault="001645A7" w:rsidP="001645A7">
            <w:pPr>
              <w:pStyle w:val="a8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 часов</w:t>
            </w:r>
          </w:p>
        </w:tc>
      </w:tr>
    </w:tbl>
    <w:p w:rsidR="006C69D0" w:rsidRPr="006C69D0" w:rsidRDefault="006C69D0" w:rsidP="001645A7">
      <w:pPr>
        <w:widowControl/>
        <w:spacing w:after="150"/>
        <w:rPr>
          <w:rFonts w:eastAsia="Times New Roman" w:cs="Times New Roman"/>
          <w:color w:val="000000"/>
          <w:sz w:val="21"/>
          <w:szCs w:val="21"/>
        </w:rPr>
      </w:pPr>
    </w:p>
    <w:p w:rsidR="006C69D0" w:rsidRPr="001645A7" w:rsidRDefault="006C69D0" w:rsidP="001645A7">
      <w:pPr>
        <w:pStyle w:val="a9"/>
        <w:widowControl/>
        <w:numPr>
          <w:ilvl w:val="0"/>
          <w:numId w:val="4"/>
        </w:numPr>
        <w:spacing w:after="150"/>
        <w:jc w:val="center"/>
        <w:rPr>
          <w:rFonts w:eastAsia="Times New Roman" w:cs="Times New Roman"/>
          <w:color w:val="000000"/>
          <w:sz w:val="21"/>
          <w:szCs w:val="21"/>
        </w:rPr>
      </w:pPr>
      <w:r w:rsidRPr="001645A7">
        <w:rPr>
          <w:rFonts w:eastAsia="Times New Roman" w:cs="Times New Roman"/>
          <w:b/>
          <w:bCs/>
          <w:color w:val="000000"/>
          <w:sz w:val="21"/>
          <w:szCs w:val="21"/>
        </w:rPr>
        <w:t>КАЛЕНДАРНО-ТЕМАТИЧЕСКОЕ ПЛАНИРОВАНИЕ</w:t>
      </w:r>
      <w:r w:rsidRPr="001645A7">
        <w:rPr>
          <w:rFonts w:eastAsia="Times New Roman" w:cs="Times New Roman"/>
          <w:color w:val="000000"/>
          <w:sz w:val="21"/>
          <w:szCs w:val="21"/>
        </w:rPr>
        <w:t> 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8"/>
        <w:gridCol w:w="5635"/>
        <w:gridCol w:w="1238"/>
        <w:gridCol w:w="1900"/>
      </w:tblGrid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К-во</w:t>
            </w:r>
            <w:proofErr w:type="spellEnd"/>
            <w:proofErr w:type="gramEnd"/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час.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1645A7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Особенности ЕГЭ по русскому языку.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A7A1D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Входной тест.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F128B2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128B2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Литературный язык. Языковые нормы. Типы норм.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Основные правила орфоэпии. Орфография. Ударение.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Лексическое и грамматическое значение слова.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Деление лексики русского языка на группы в зависимости от смысловых связей между словами.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Грамматические нормы.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Грамматические нормы</w:t>
            </w:r>
            <w:proofErr w:type="gramStart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ловообразовательные, морфологические, синтаксические.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Грамматические ошибки и их </w:t>
            </w: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предупреждение.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Словообразовательные нормы. Способы словообразования.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Предупреждение ошибок при словообразовательном анализе.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Морфологические нормы.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Правила и нормы </w:t>
            </w:r>
            <w:proofErr w:type="gramStart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образования форм слов разных частей речи</w:t>
            </w:r>
            <w:proofErr w:type="gramEnd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.Морфология и орфография. Морфологические нормы русского языка.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Служебные части речи.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Междометия. Звукоподражательные слова.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Морфология. Средства связи предложений в тексте.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A37CA5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Грамматические </w:t>
            </w:r>
            <w:r w:rsidR="00A37CA5"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средства связи.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Речевые ошибки на морфологическом уровне.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Словосочетание, виды словосочетаний, их построение.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 Предложение. Порядок слов в предложении.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Односоставные предложения. Неполные предложения.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Нормы согласования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Нормы управления.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Нормы примыкания.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Синтаксическая синонимия.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косвенную</w:t>
            </w:r>
            <w:proofErr w:type="gramEnd"/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Знаки препинания в сложносочинённых предложениях.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Знаки препинания в сложноподчинённых предложениях.</w:t>
            </w:r>
          </w:p>
        </w:tc>
        <w:tc>
          <w:tcPr>
            <w:tcW w:w="1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645A7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7A7A1D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Итоговое тестирование</w:t>
            </w:r>
            <w:r w:rsidR="001645A7"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5A7" w:rsidRPr="007A7A1D" w:rsidRDefault="001645A7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Проблема текста. 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Комментарии к проблеме.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Авторская позиция.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Аргументация собственной позиции.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Композиция сочинения.</w:t>
            </w: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37CA5" w:rsidRPr="006C69D0" w:rsidTr="003927A5">
        <w:tc>
          <w:tcPr>
            <w:tcW w:w="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Речевое оформление сочинения. </w:t>
            </w:r>
          </w:p>
          <w:p w:rsidR="00A37CA5" w:rsidRPr="007A7A1D" w:rsidRDefault="00A37CA5" w:rsidP="00A37CA5">
            <w:pPr>
              <w:widowControl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7A7A1D" w:rsidP="006C69D0">
            <w:pPr>
              <w:widowControl/>
              <w:spacing w:after="15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A7A1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CA5" w:rsidRPr="007A7A1D" w:rsidRDefault="00A37CA5" w:rsidP="006C69D0">
            <w:pPr>
              <w:widowControl/>
              <w:spacing w:after="15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30D8" w:rsidRDefault="00F128B2"/>
    <w:sectPr w:rsidR="00EE30D8" w:rsidSect="001A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1D03CC"/>
    <w:multiLevelType w:val="hybridMultilevel"/>
    <w:tmpl w:val="C666C0CE"/>
    <w:lvl w:ilvl="0" w:tplc="FE525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D0"/>
    <w:rsid w:val="000965BA"/>
    <w:rsid w:val="000E7A67"/>
    <w:rsid w:val="00102ACC"/>
    <w:rsid w:val="001645A7"/>
    <w:rsid w:val="001A0B49"/>
    <w:rsid w:val="001C1D01"/>
    <w:rsid w:val="002717B3"/>
    <w:rsid w:val="003927A5"/>
    <w:rsid w:val="00435FD4"/>
    <w:rsid w:val="00474A20"/>
    <w:rsid w:val="004B7C79"/>
    <w:rsid w:val="00566F9C"/>
    <w:rsid w:val="00590B4E"/>
    <w:rsid w:val="00603AE7"/>
    <w:rsid w:val="006207AA"/>
    <w:rsid w:val="006C69D0"/>
    <w:rsid w:val="0078191B"/>
    <w:rsid w:val="007A7A1D"/>
    <w:rsid w:val="00934BA8"/>
    <w:rsid w:val="00984744"/>
    <w:rsid w:val="00995716"/>
    <w:rsid w:val="00A37CA5"/>
    <w:rsid w:val="00C329A2"/>
    <w:rsid w:val="00CD1EC0"/>
    <w:rsid w:val="00E07FA9"/>
    <w:rsid w:val="00F128B2"/>
    <w:rsid w:val="00F82219"/>
    <w:rsid w:val="00FA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B49"/>
  </w:style>
  <w:style w:type="paragraph" w:styleId="1">
    <w:name w:val="heading 1"/>
    <w:basedOn w:val="a"/>
    <w:next w:val="a"/>
    <w:link w:val="10"/>
    <w:uiPriority w:val="9"/>
    <w:qFormat/>
    <w:rsid w:val="00E0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07F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7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7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7F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E07FA9"/>
    <w:rPr>
      <w:color w:val="000000"/>
    </w:rPr>
  </w:style>
  <w:style w:type="paragraph" w:styleId="a8">
    <w:name w:val="Normal (Web)"/>
    <w:basedOn w:val="a"/>
    <w:uiPriority w:val="99"/>
    <w:unhideWhenUsed/>
    <w:rsid w:val="006C69D0"/>
    <w:pPr>
      <w:widowControl/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F82219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207AA"/>
    <w:pPr>
      <w:widowControl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207AA"/>
    <w:pPr>
      <w:widowControl/>
    </w:pPr>
    <w:rPr>
      <w:rFonts w:eastAsia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1CD5-5A3C-4588-B8E4-64A17037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2018-09-14T13:25:00Z</cp:lastPrinted>
  <dcterms:created xsi:type="dcterms:W3CDTF">2018-09-14T07:51:00Z</dcterms:created>
  <dcterms:modified xsi:type="dcterms:W3CDTF">2018-09-14T13:30:00Z</dcterms:modified>
</cp:coreProperties>
</file>