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66" w:rsidRDefault="002B3066" w:rsidP="00A35A5C">
      <w:pPr>
        <w:tabs>
          <w:tab w:val="left" w:pos="4678"/>
          <w:tab w:val="left" w:pos="64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B3066" w:rsidRDefault="002B3066" w:rsidP="00A35A5C">
      <w:pPr>
        <w:tabs>
          <w:tab w:val="left" w:pos="4678"/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C42C21">
        <w:rPr>
          <w:rFonts w:ascii="Times New Roman" w:hAnsi="Times New Roman" w:cs="Times New Roman"/>
          <w:sz w:val="24"/>
          <w:szCs w:val="24"/>
        </w:rPr>
        <w:t>Утверждена</w:t>
      </w:r>
    </w:p>
    <w:p w:rsidR="002B3066" w:rsidRDefault="002B3066" w:rsidP="00A35A5C">
      <w:pPr>
        <w:tabs>
          <w:tab w:val="left" w:pos="4678"/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приказом  Отдела</w:t>
      </w:r>
      <w:r w:rsidRPr="00C4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2B3066" w:rsidRPr="00C42C21" w:rsidRDefault="002B3066" w:rsidP="00A35A5C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  молодежной политики Администрации</w:t>
      </w:r>
    </w:p>
    <w:p w:rsidR="002B3066" w:rsidRPr="00C42C21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«Хиславичский район»</w:t>
      </w:r>
    </w:p>
    <w:p w:rsidR="002B3066" w:rsidRPr="004867DD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7DD">
        <w:rPr>
          <w:rFonts w:ascii="Times New Roman" w:hAnsi="Times New Roman" w:cs="Times New Roman"/>
          <w:sz w:val="24"/>
          <w:szCs w:val="24"/>
        </w:rPr>
        <w:t>Смоленской области  №68 от 07 мая 2015 г.</w:t>
      </w: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Pr="00C42C21" w:rsidRDefault="002B3066" w:rsidP="00A35A5C">
      <w:pPr>
        <w:rPr>
          <w:sz w:val="28"/>
          <w:szCs w:val="28"/>
        </w:rPr>
      </w:pPr>
    </w:p>
    <w:p w:rsidR="002B3066" w:rsidRDefault="002B3066" w:rsidP="00A35A5C">
      <w:pPr>
        <w:rPr>
          <w:sz w:val="28"/>
          <w:szCs w:val="28"/>
        </w:rPr>
      </w:pPr>
    </w:p>
    <w:p w:rsidR="002B3066" w:rsidRPr="00A06F77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ДОЛЖНОСТНАЯ  ИНСТРУКЦИЯ  РУКОВОДИТЕЛЯ</w:t>
      </w: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РАЙОННОГО МЕТОДИЧЕСКОГО ОБЪЕДИНЕНИЯ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(РМО) КЛАССНЫХ РУКОВОДИТЕЛЕЙ</w:t>
      </w: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785A9E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066" w:rsidRPr="00A06F77" w:rsidRDefault="002B3066" w:rsidP="00A35A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B3066" w:rsidRPr="004E4403" w:rsidRDefault="002B3066" w:rsidP="003563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B3066" w:rsidRPr="004E4403" w:rsidRDefault="002B3066" w:rsidP="003563D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1. Руководитель РМО назначается приказом Отдела образования и молодежной политики Администрации муниципального образования «Хиславичский район»  из числа наиболее опытных педагогических кадров района.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2. Руководитель РМО должен иметь высшее педагогическое образование, стаж работы  в системе образования не менее 5 лет.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3. Руководитель РМО работает в тесном взаимодействии с Отделом образования и молодежной политики, планирует деятельность РМО и реализует поставленные перед ним задачи совместно с руководителем районного  методического кабинета.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 РМО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руководит деятельностью РМО;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анализирует потребности и проблемы в методической деятельности классных руководителей образовательной системы района;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анализирует возможности районной методической системы в организации работы по повышению квалификации и профессиональному росту классных руководителей  и участвует в организации данной работы;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планирует и организует текущее и перспективное планирование  деятельности РМО;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организует и проводит районные методические заседания (семинары, семинары- практикумы);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координирует деятельность по изучению, обобщению и распространению передового педагогического опыта через участие классных руководителей в конкурсах профессионального мастерства, семинарах, открытых мероприятиях;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контролирует выполнение плана РМО;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представляет в Отдел образования  и молодежной политики анализ  деятельности РМО за год;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 консультирует классных руководителей  по вопросам организации воспитательной работы в классе, организует просветительскую работу, обеспечивает методическую помощь  классным руководителям в освоении инновационных программ и технологий, овладении методикой подготовки и проведения общешкольных мероприятий,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2B3066" w:rsidRPr="004E4403" w:rsidRDefault="002B3066" w:rsidP="004E4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руководителя РМО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Руководитель РМО имеет право: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- </w:t>
      </w:r>
      <w:r w:rsidRPr="004E4403">
        <w:rPr>
          <w:rFonts w:ascii="Times New Roman" w:hAnsi="Times New Roman" w:cs="Times New Roman"/>
          <w:color w:val="000000"/>
          <w:sz w:val="28"/>
          <w:szCs w:val="28"/>
        </w:rPr>
        <w:t>представлять на рассмотрение в Отдел образования и молодежной политики предложения по вопросам деятельности РМО;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    - получать от руководителя районного методического кабинета, руководителей ОУ необходимую информацию для осуществления своей деятельности;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    - самостоятельно выбирать формы и методы методической работы с классными руководителями школ района;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    - посещать МО классных руководителей  ОУ, внеклассные мероприятия  с целью оказания методической помощи и выявления наиболее результативного опыта работы;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     - давать рекомендации в пределах своей компетентности классным руководителям  ОУ.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руководителя РМО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 РМО несет ответственность за: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- неисполнение или ненадлежащее исполнение своих обязанностей, предусмотренных настоящей инструкцией;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- качество разработанных им методических рекомендаций, программ, информационных и других материалов;</w:t>
      </w:r>
    </w:p>
    <w:p w:rsidR="002B3066" w:rsidRPr="004E4403" w:rsidRDefault="002B3066" w:rsidP="004E4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- своевременную подготовку и проведение секционных заседаний.</w:t>
      </w:r>
    </w:p>
    <w:p w:rsidR="002B3066" w:rsidRPr="004E4403" w:rsidRDefault="002B3066" w:rsidP="004E4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 </w:t>
      </w:r>
    </w:p>
    <w:p w:rsidR="002B3066" w:rsidRPr="004E4403" w:rsidRDefault="002B3066" w:rsidP="004E4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 </w:t>
      </w:r>
    </w:p>
    <w:p w:rsidR="002B3066" w:rsidRPr="004E4403" w:rsidRDefault="002B3066" w:rsidP="004E4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066" w:rsidRPr="004E4403" w:rsidRDefault="002B3066" w:rsidP="004E4403">
      <w:pPr>
        <w:jc w:val="both"/>
        <w:rPr>
          <w:rFonts w:ascii="Times New Roman" w:hAnsi="Times New Roman" w:cs="Times New Roman"/>
          <w:sz w:val="28"/>
          <w:szCs w:val="28"/>
        </w:rPr>
      </w:pPr>
      <w:r w:rsidRPr="004E4403">
        <w:rPr>
          <w:rFonts w:ascii="Times New Roman" w:hAnsi="Times New Roman" w:cs="Times New Roman"/>
          <w:sz w:val="28"/>
          <w:szCs w:val="28"/>
        </w:rPr>
        <w:t>С  инструкцией ознакомлена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03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2B3066" w:rsidRPr="004E4403" w:rsidRDefault="002B3066" w:rsidP="004E4403">
      <w:pPr>
        <w:jc w:val="both"/>
        <w:rPr>
          <w:sz w:val="28"/>
          <w:szCs w:val="28"/>
        </w:rPr>
      </w:pPr>
    </w:p>
    <w:p w:rsidR="002B3066" w:rsidRPr="004E4403" w:rsidRDefault="002B3066" w:rsidP="004E4403">
      <w:pPr>
        <w:jc w:val="both"/>
        <w:rPr>
          <w:sz w:val="28"/>
          <w:szCs w:val="28"/>
        </w:rPr>
      </w:pPr>
    </w:p>
    <w:p w:rsidR="002B3066" w:rsidRPr="004E4403" w:rsidRDefault="002B3066" w:rsidP="004E4403">
      <w:pPr>
        <w:jc w:val="both"/>
        <w:rPr>
          <w:sz w:val="28"/>
          <w:szCs w:val="28"/>
        </w:rPr>
      </w:pPr>
    </w:p>
    <w:p w:rsidR="002B3066" w:rsidRDefault="002B3066" w:rsidP="004E4403">
      <w:pPr>
        <w:jc w:val="both"/>
        <w:rPr>
          <w:sz w:val="28"/>
          <w:szCs w:val="28"/>
        </w:rPr>
      </w:pPr>
    </w:p>
    <w:p w:rsidR="002B3066" w:rsidRDefault="002B3066" w:rsidP="004E4403">
      <w:pPr>
        <w:jc w:val="both"/>
        <w:rPr>
          <w:sz w:val="28"/>
          <w:szCs w:val="28"/>
        </w:rPr>
      </w:pPr>
    </w:p>
    <w:p w:rsidR="002B3066" w:rsidRDefault="002B3066" w:rsidP="004E4403">
      <w:pPr>
        <w:jc w:val="both"/>
        <w:rPr>
          <w:sz w:val="28"/>
          <w:szCs w:val="28"/>
        </w:rPr>
      </w:pPr>
    </w:p>
    <w:p w:rsidR="002B3066" w:rsidRDefault="002B3066" w:rsidP="004E4403">
      <w:pPr>
        <w:jc w:val="both"/>
        <w:rPr>
          <w:sz w:val="28"/>
          <w:szCs w:val="28"/>
        </w:rPr>
      </w:pPr>
    </w:p>
    <w:p w:rsidR="002B3066" w:rsidRDefault="002B3066" w:rsidP="003563D3">
      <w:pPr>
        <w:rPr>
          <w:sz w:val="28"/>
          <w:szCs w:val="28"/>
        </w:rPr>
      </w:pPr>
    </w:p>
    <w:p w:rsidR="002B3066" w:rsidRDefault="002B3066" w:rsidP="003563D3">
      <w:pPr>
        <w:rPr>
          <w:sz w:val="28"/>
          <w:szCs w:val="28"/>
        </w:rPr>
      </w:pPr>
    </w:p>
    <w:p w:rsidR="002B3066" w:rsidRPr="00A06F77" w:rsidRDefault="002B3066" w:rsidP="003563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</w:r>
    </w:p>
    <w:p w:rsidR="002B3066" w:rsidRPr="00C42C21" w:rsidRDefault="002B3066" w:rsidP="003563D3">
      <w:pPr>
        <w:tabs>
          <w:tab w:val="left" w:pos="2484"/>
        </w:tabs>
        <w:jc w:val="center"/>
        <w:rPr>
          <w:sz w:val="28"/>
          <w:szCs w:val="28"/>
        </w:rPr>
      </w:pPr>
    </w:p>
    <w:p w:rsidR="002B3066" w:rsidRDefault="002B3066"/>
    <w:sectPr w:rsidR="002B3066" w:rsidSect="004867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2B5"/>
    <w:multiLevelType w:val="multilevel"/>
    <w:tmpl w:val="A0823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D4B95"/>
    <w:multiLevelType w:val="multilevel"/>
    <w:tmpl w:val="943C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1277C"/>
    <w:multiLevelType w:val="multilevel"/>
    <w:tmpl w:val="D898C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87284"/>
    <w:multiLevelType w:val="multilevel"/>
    <w:tmpl w:val="FF146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3D3"/>
    <w:rsid w:val="00172E62"/>
    <w:rsid w:val="001B22CC"/>
    <w:rsid w:val="00283C4F"/>
    <w:rsid w:val="002B3066"/>
    <w:rsid w:val="003563D3"/>
    <w:rsid w:val="00423D3B"/>
    <w:rsid w:val="004867DD"/>
    <w:rsid w:val="00494D7F"/>
    <w:rsid w:val="004E4403"/>
    <w:rsid w:val="005D35E2"/>
    <w:rsid w:val="00602F34"/>
    <w:rsid w:val="00785A9E"/>
    <w:rsid w:val="007E2C51"/>
    <w:rsid w:val="00854D48"/>
    <w:rsid w:val="008C18DE"/>
    <w:rsid w:val="009204D0"/>
    <w:rsid w:val="00A06F77"/>
    <w:rsid w:val="00A35A5C"/>
    <w:rsid w:val="00B870BB"/>
    <w:rsid w:val="00C42C21"/>
    <w:rsid w:val="00DC19EA"/>
    <w:rsid w:val="00F3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530</Words>
  <Characters>3027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Кристина</cp:lastModifiedBy>
  <cp:revision>12</cp:revision>
  <cp:lastPrinted>2015-04-28T14:34:00Z</cp:lastPrinted>
  <dcterms:created xsi:type="dcterms:W3CDTF">2014-09-25T05:29:00Z</dcterms:created>
  <dcterms:modified xsi:type="dcterms:W3CDTF">2015-09-21T16:33:00Z</dcterms:modified>
</cp:coreProperties>
</file>