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0" w:rsidRDefault="006C5850" w:rsidP="006C5850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6C5850" w:rsidRDefault="006C5850" w:rsidP="006C585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Смоленской области  по образованию, науке и делам молодежи  </w:t>
      </w:r>
    </w:p>
    <w:p w:rsidR="006C5850" w:rsidRPr="006C5850" w:rsidRDefault="006C5850" w:rsidP="006C5850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от  «</w:t>
      </w:r>
      <w:r w:rsidRPr="006C5850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09    </w:t>
      </w:r>
      <w:r>
        <w:rPr>
          <w:sz w:val="28"/>
          <w:szCs w:val="28"/>
        </w:rPr>
        <w:t xml:space="preserve">2014 </w:t>
      </w:r>
      <w:r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725</w:t>
      </w:r>
    </w:p>
    <w:p w:rsidR="006C5850" w:rsidRDefault="006C5850" w:rsidP="006C5850"/>
    <w:p w:rsidR="006C5850" w:rsidRDefault="006C5850" w:rsidP="006C5850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6C5850" w:rsidRDefault="006C5850" w:rsidP="006C5850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структуре и содержанию  портфолио результатов профессиональной </w:t>
      </w:r>
      <w:bookmarkStart w:id="0" w:name="_GoBack"/>
      <w:bookmarkEnd w:id="0"/>
      <w:r>
        <w:rPr>
          <w:b/>
          <w:sz w:val="28"/>
          <w:szCs w:val="28"/>
        </w:rPr>
        <w:t>деятельности педагогического работника</w:t>
      </w:r>
    </w:p>
    <w:p w:rsidR="006C5850" w:rsidRDefault="006C5850" w:rsidP="006C5850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6C5850" w:rsidRDefault="006C5850" w:rsidP="006C5850">
      <w:pPr>
        <w:pStyle w:val="a3"/>
        <w:tabs>
          <w:tab w:val="left" w:pos="0"/>
          <w:tab w:val="left" w:pos="1134"/>
        </w:tabs>
        <w:spacing w:before="0" w:after="24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портфолио:</w:t>
      </w:r>
    </w:p>
    <w:p w:rsidR="006C5850" w:rsidRPr="005443ED" w:rsidRDefault="006C5850" w:rsidP="006C585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Титульный лист</w:t>
      </w:r>
      <w:r w:rsidRPr="005443ED">
        <w:rPr>
          <w:sz w:val="28"/>
          <w:szCs w:val="28"/>
        </w:rPr>
        <w:t xml:space="preserve"> (установленного образца).</w:t>
      </w:r>
    </w:p>
    <w:p w:rsidR="006C5850" w:rsidRPr="005443ED" w:rsidRDefault="006C5850" w:rsidP="006C585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Общие сведения о педагогическом работнике.</w:t>
      </w:r>
    </w:p>
    <w:p w:rsidR="006C5850" w:rsidRPr="005443ED" w:rsidRDefault="006C5850" w:rsidP="006C585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 xml:space="preserve">Индивидуальный лист самооценки результатов профессиональной деятельности педагогического работника в </w:t>
      </w:r>
      <w:proofErr w:type="spellStart"/>
      <w:r w:rsidRPr="005443ED">
        <w:rPr>
          <w:sz w:val="28"/>
          <w:szCs w:val="28"/>
        </w:rPr>
        <w:t>межаттестационный</w:t>
      </w:r>
      <w:proofErr w:type="spellEnd"/>
      <w:r w:rsidRPr="005443ED">
        <w:rPr>
          <w:sz w:val="28"/>
          <w:szCs w:val="28"/>
        </w:rPr>
        <w:t xml:space="preserve"> период.</w:t>
      </w:r>
    </w:p>
    <w:p w:rsidR="006C5850" w:rsidRPr="005443ED" w:rsidRDefault="006C5850" w:rsidP="006C585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 xml:space="preserve">Раздел </w:t>
      </w:r>
      <w:r w:rsidRPr="005443ED">
        <w:rPr>
          <w:b/>
          <w:i/>
          <w:sz w:val="28"/>
          <w:szCs w:val="28"/>
          <w:lang w:val="en-US"/>
        </w:rPr>
        <w:t>III</w:t>
      </w:r>
      <w:r w:rsidRPr="005443ED">
        <w:rPr>
          <w:b/>
          <w:i/>
          <w:sz w:val="28"/>
          <w:szCs w:val="28"/>
        </w:rPr>
        <w:t xml:space="preserve">. </w:t>
      </w:r>
      <w:r w:rsidRPr="005443ED">
        <w:rPr>
          <w:sz w:val="28"/>
          <w:szCs w:val="28"/>
        </w:rPr>
        <w:t>Методическая система педагогического работника.</w:t>
      </w:r>
    </w:p>
    <w:p w:rsidR="006C5850" w:rsidRDefault="006C5850" w:rsidP="006C585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 w:rsidRPr="005443ED">
        <w:rPr>
          <w:b/>
          <w:i/>
          <w:sz w:val="28"/>
          <w:szCs w:val="28"/>
        </w:rPr>
        <w:t>Приложения</w:t>
      </w:r>
      <w:r>
        <w:rPr>
          <w:color w:val="0F243E"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Документы, подтверждающие достижения педагогического работника (результаты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); материалы, отражающие результаты индивидуального профессионального развития педагогического работника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6C5850" w:rsidRDefault="006C5850" w:rsidP="006C5850">
      <w:pPr>
        <w:pStyle w:val="a3"/>
        <w:tabs>
          <w:tab w:val="left" w:pos="0"/>
          <w:tab w:val="left" w:pos="426"/>
        </w:tabs>
        <w:spacing w:before="0" w:after="0" w:line="276" w:lineRule="auto"/>
        <w:ind w:left="0" w:firstLine="0"/>
        <w:jc w:val="center"/>
        <w:rPr>
          <w:sz w:val="16"/>
          <w:szCs w:val="16"/>
        </w:rPr>
      </w:pPr>
    </w:p>
    <w:p w:rsidR="006C5850" w:rsidRDefault="006C5850" w:rsidP="006C5850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портфолио</w:t>
      </w:r>
    </w:p>
    <w:p w:rsidR="006C5850" w:rsidRDefault="006C5850" w:rsidP="006C5850">
      <w:pPr>
        <w:tabs>
          <w:tab w:val="num" w:pos="0"/>
          <w:tab w:val="left" w:pos="1134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 титульного листа портфолио</w:t>
      </w: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276" w:lineRule="auto"/>
        <w:ind w:left="0" w:firstLine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2E54" wp14:editId="1C5F45AD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5153025" cy="4799965"/>
                <wp:effectExtent l="0" t="0" r="2857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79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Наименование образовательной организации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(по Уставу)</w:t>
                            </w: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город, район</w:t>
                            </w:r>
                          </w:p>
                          <w:p w:rsidR="006C5850" w:rsidRDefault="006C5850" w:rsidP="006C5850">
                            <w:pPr>
                              <w:pStyle w:val="a3"/>
                              <w:tabs>
                                <w:tab w:val="num" w:pos="0"/>
                                <w:tab w:val="left" w:pos="1134"/>
                              </w:tabs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ПОРТФОЛИО</w:t>
                            </w: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993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РЕЗУЛЬТАТОВ ПРОФЕССИОНАЛЬНОЙ ДЕЯТЕЛЬНОСТИ</w:t>
                            </w: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Ф.И.О. ПЕДАГОГИЧЕСКОГО РАБОТНИКА</w:t>
                            </w:r>
                          </w:p>
                          <w:p w:rsidR="006C5850" w:rsidRDefault="006C5850" w:rsidP="006C5850">
                            <w:pPr>
                              <w:tabs>
                                <w:tab w:val="num" w:pos="0"/>
                                <w:tab w:val="left" w:pos="1134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ДОЛЖНОСТЬ ПЕДАГОГИЧЕСКОГО РАБОТНИКА</w:t>
                            </w:r>
                          </w:p>
                          <w:p w:rsidR="006C5850" w:rsidRDefault="006C5850" w:rsidP="006C58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850" w:rsidRDefault="006C5850" w:rsidP="006C58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Год аттестации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pt;margin-top:8pt;width:405.75pt;height:3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uq6AIAALI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">
                <v:textbox>
                  <w:txbxContent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Наименование образовательной организации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(по Уставу)</w:t>
                      </w: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276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город, район</w:t>
                      </w:r>
                    </w:p>
                    <w:p w:rsidR="006C5850" w:rsidRDefault="006C5850" w:rsidP="006C5850">
                      <w:pPr>
                        <w:pStyle w:val="a3"/>
                        <w:tabs>
                          <w:tab w:val="num" w:pos="0"/>
                          <w:tab w:val="left" w:pos="1134"/>
                        </w:tabs>
                        <w:spacing w:before="0" w:after="0" w:line="360" w:lineRule="auto"/>
                        <w:ind w:left="0"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ПОРТФОЛИО</w:t>
                      </w: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993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РЕЗУЛЬТАТОВ ПРОФЕССИОНАЛЬНОЙ ДЕЯТЕЛЬНОСТИ</w:t>
                      </w: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Ф.И.О. ПЕДАГОГИЧЕСКОГО РАБОТНИКА</w:t>
                      </w:r>
                    </w:p>
                    <w:p w:rsidR="006C5850" w:rsidRDefault="006C5850" w:rsidP="006C5850">
                      <w:pPr>
                        <w:tabs>
                          <w:tab w:val="num" w:pos="0"/>
                          <w:tab w:val="left" w:pos="1134"/>
                        </w:tabs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ДОЛЖНОСТЬ ПЕДАГОГИЧЕСКОГО РАБОТНИКА</w:t>
                      </w:r>
                    </w:p>
                    <w:p w:rsidR="006C5850" w:rsidRDefault="006C5850" w:rsidP="006C58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5850" w:rsidRDefault="006C5850" w:rsidP="006C58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Год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276" w:lineRule="auto"/>
        <w:ind w:left="0" w:firstLine="720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before="0" w:after="0" w:line="360" w:lineRule="auto"/>
        <w:ind w:left="0" w:firstLine="720"/>
        <w:jc w:val="center"/>
        <w:rPr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pStyle w:val="a3"/>
        <w:tabs>
          <w:tab w:val="num" w:pos="0"/>
          <w:tab w:val="left" w:pos="113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6C5850" w:rsidRDefault="006C5850" w:rsidP="006C5850">
      <w:pPr>
        <w:spacing w:line="360" w:lineRule="auto"/>
        <w:rPr>
          <w:b/>
          <w:sz w:val="28"/>
          <w:szCs w:val="28"/>
        </w:rPr>
      </w:pPr>
    </w:p>
    <w:p w:rsidR="006C5850" w:rsidRDefault="006C5850" w:rsidP="006C585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педагогическом работнике</w:t>
      </w:r>
    </w:p>
    <w:p w:rsidR="006C5850" w:rsidRDefault="006C5850" w:rsidP="006C5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этом разделе фиксируются: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год рождения 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Образование (наименование образовательной организации, год окончания, полученная специальность и квалификация по диплому) 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________________________________________________________________________________________________________________________________________________3. Стаж педагогической работы: _________________________________________ 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должности: 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данной образовательной организации: 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наличии учёных званий, почётных званий и наград </w:t>
      </w:r>
      <w:r>
        <w:rPr>
          <w:i/>
          <w:sz w:val="20"/>
          <w:szCs w:val="20"/>
        </w:rPr>
        <w:t>(дата присвоения)</w:t>
      </w:r>
      <w:r>
        <w:rPr>
          <w:sz w:val="28"/>
          <w:szCs w:val="28"/>
        </w:rPr>
        <w:t xml:space="preserve"> 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</w:t>
      </w:r>
      <w:r w:rsidRPr="005443ED">
        <w:rPr>
          <w:b/>
          <w:sz w:val="28"/>
          <w:szCs w:val="28"/>
        </w:rPr>
        <w:t>приложении</w:t>
      </w:r>
      <w:r>
        <w:rPr>
          <w:sz w:val="28"/>
          <w:szCs w:val="28"/>
        </w:rPr>
        <w:t xml:space="preserve"> портфолио должны быть представлены документы и материалы, отражающие результаты профессиональной деятельности педагогического работника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за последние 5 лет:</w:t>
      </w:r>
      <w:proofErr w:type="gramEnd"/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муниципальном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региональном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всероссийском (международном) уровне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Проведены открытые мероприятия и дан анализ (самоанализ) в соответствии с методикой оценки уровня профессиональной компетенции педагогического работника (далее – методика): </w:t>
      </w:r>
      <w:r>
        <w:rPr>
          <w:i/>
          <w:sz w:val="28"/>
          <w:szCs w:val="28"/>
        </w:rPr>
        <w:t xml:space="preserve">дата проведения мероприятия, название, уровень проведения </w:t>
      </w:r>
      <w:r>
        <w:rPr>
          <w:sz w:val="28"/>
          <w:szCs w:val="28"/>
        </w:rPr>
        <w:t>(муниципальный, региональный,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всероссийский,                международный уровень), </w:t>
      </w:r>
      <w:r>
        <w:rPr>
          <w:i/>
          <w:sz w:val="28"/>
          <w:szCs w:val="28"/>
        </w:rPr>
        <w:t>название Методики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(автор/составитель): ____________________________________________________________________</w:t>
      </w:r>
      <w:proofErr w:type="gramEnd"/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Наличие квалификационной категории </w:t>
      </w:r>
      <w:r>
        <w:rPr>
          <w:sz w:val="20"/>
          <w:szCs w:val="20"/>
        </w:rPr>
        <w:t xml:space="preserve">(дата установления) </w:t>
      </w:r>
      <w:r>
        <w:rPr>
          <w:sz w:val="28"/>
          <w:szCs w:val="28"/>
        </w:rPr>
        <w:t>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 какую квалификационную категорию претендует 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Повышение квалификации (название организации, где прослушаны курсы, год, месяц, проблематика курсов) 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Тема самообразования 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rPr>
          <w:sz w:val="28"/>
          <w:szCs w:val="28"/>
        </w:rPr>
      </w:pPr>
    </w:p>
    <w:p w:rsidR="006C5850" w:rsidRDefault="006C5850" w:rsidP="006C58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 20___ г. 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___________________________________</w:t>
      </w:r>
    </w:p>
    <w:p w:rsidR="006C5850" w:rsidRDefault="006C5850" w:rsidP="006C5850">
      <w:pPr>
        <w:spacing w:line="276" w:lineRule="auto"/>
        <w:rPr>
          <w:i/>
        </w:rPr>
      </w:pPr>
      <w:r>
        <w:rPr>
          <w:i/>
        </w:rPr>
        <w:t>(Число, месяц, год составления)                    (Ф.И.О. руководителя (заместителя), печать)</w:t>
      </w:r>
    </w:p>
    <w:p w:rsidR="006C5850" w:rsidRDefault="006C5850" w:rsidP="006C5850">
      <w:pPr>
        <w:spacing w:line="276" w:lineRule="auto"/>
        <w:rPr>
          <w:i/>
        </w:rPr>
      </w:pP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педагогического работника (по желанию) 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850" w:rsidRDefault="006C5850" w:rsidP="006C5850">
      <w:pPr>
        <w:pStyle w:val="a3"/>
        <w:tabs>
          <w:tab w:val="left" w:pos="0"/>
          <w:tab w:val="left" w:pos="426"/>
        </w:tabs>
        <w:spacing w:before="0" w:after="0" w:line="276" w:lineRule="auto"/>
        <w:ind w:left="0" w:firstLine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i/>
          <w:color w:val="0F243E"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Индивидуальный лист самооценки результатов профессиональной деятельности педагогического работника</w:t>
      </w:r>
    </w:p>
    <w:p w:rsidR="006C5850" w:rsidRDefault="006C5850" w:rsidP="006C5850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этом разделе педагогический работник заполняет карту</w:t>
      </w:r>
      <w:r>
        <w:rPr>
          <w:rFonts w:ascii="Times New Roman" w:hAnsi="Times New Roman"/>
          <w:b w:val="0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самооценки профессиональной деятельности 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период (не более 5 лет) с целью определения количества баллов на заявленную квалификационную категорию (18 - 45 баллов – первая квалификационная категория, 46 - 60 баллов – высшая квалификационная категория).</w:t>
      </w:r>
    </w:p>
    <w:p w:rsidR="006C5850" w:rsidRDefault="006C5850" w:rsidP="006C5850">
      <w:pPr>
        <w:ind w:firstLine="720"/>
        <w:jc w:val="both"/>
        <w:rPr>
          <w:b/>
          <w:i/>
          <w:sz w:val="28"/>
          <w:szCs w:val="28"/>
        </w:rPr>
      </w:pP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Первая квалификационная категория педагогическим работникам устанавливается на основе</w:t>
      </w:r>
      <w:r>
        <w:rPr>
          <w:sz w:val="28"/>
          <w:szCs w:val="28"/>
        </w:rPr>
        <w:t>: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стабильных положительных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 по итогам мониторингов, проводимых организацией;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6C5850" w:rsidRDefault="006C5850" w:rsidP="006C5850">
      <w:pPr>
        <w:ind w:firstLine="720"/>
        <w:jc w:val="both"/>
        <w:rPr>
          <w:sz w:val="16"/>
          <w:szCs w:val="16"/>
        </w:rPr>
      </w:pP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Высшая квалификационная категория может быть установлена педагогическим работникам на основе</w:t>
      </w:r>
      <w:r>
        <w:rPr>
          <w:sz w:val="28"/>
          <w:szCs w:val="28"/>
        </w:rPr>
        <w:t>: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 и развития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6C5850" w:rsidRDefault="006C5850" w:rsidP="006C58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6C5850" w:rsidRDefault="006C5850" w:rsidP="006C5850">
      <w:pPr>
        <w:ind w:firstLine="72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C5850" w:rsidRDefault="006C5850" w:rsidP="006C5850">
      <w:pPr>
        <w:tabs>
          <w:tab w:val="left" w:pos="560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Индивидуальный лист</w:t>
      </w:r>
    </w:p>
    <w:p w:rsidR="006C5850" w:rsidRDefault="006C5850" w:rsidP="006C5850">
      <w:pPr>
        <w:tabs>
          <w:tab w:val="left" w:pos="5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самооценки результатов профессиональной деятельности </w:t>
      </w:r>
    </w:p>
    <w:p w:rsidR="006C5850" w:rsidRDefault="006C5850" w:rsidP="006C5850">
      <w:pPr>
        <w:tabs>
          <w:tab w:val="left" w:pos="560"/>
        </w:tabs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педагогического работника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</w:t>
      </w:r>
    </w:p>
    <w:p w:rsidR="006C5850" w:rsidRDefault="006C5850" w:rsidP="006C5850">
      <w:pPr>
        <w:tabs>
          <w:tab w:val="left" w:pos="560"/>
        </w:tabs>
        <w:jc w:val="center"/>
      </w:pPr>
      <w:r>
        <w:t>(в соответствии с критериями и показателями оценки портфолио)</w:t>
      </w:r>
    </w:p>
    <w:p w:rsidR="006C5850" w:rsidRDefault="006C5850" w:rsidP="006C5850">
      <w:pPr>
        <w:jc w:val="center"/>
        <w:rPr>
          <w:b/>
          <w:color w:val="0F243E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580"/>
        <w:gridCol w:w="1570"/>
        <w:gridCol w:w="3918"/>
      </w:tblGrid>
      <w:tr w:rsidR="006C5850" w:rsidTr="00AE2C76">
        <w:trPr>
          <w:trHeight w:val="93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  <w:proofErr w:type="gramStart"/>
            <w:r>
              <w:rPr>
                <w:b/>
              </w:rPr>
              <w:t>аттестационного</w:t>
            </w:r>
            <w:proofErr w:type="gramEnd"/>
            <w:r>
              <w:rPr>
                <w:b/>
              </w:rPr>
              <w:t xml:space="preserve"> портфолио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  <w:p w:rsidR="006C5850" w:rsidRDefault="006C5850" w:rsidP="00AE2C76">
            <w:pPr>
              <w:jc w:val="center"/>
              <w:rPr>
                <w:b/>
              </w:rPr>
            </w:pPr>
            <w:r>
              <w:rPr>
                <w:b/>
              </w:rPr>
              <w:t>(от 0 до 2)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6C5850" w:rsidRDefault="006C5850" w:rsidP="00AE2C76">
            <w:pPr>
              <w:tabs>
                <w:tab w:val="left" w:pos="560"/>
              </w:tabs>
              <w:rPr>
                <w:szCs w:val="28"/>
              </w:rPr>
            </w:pPr>
            <w:r>
              <w:rPr>
                <w:szCs w:val="28"/>
              </w:rPr>
              <w:t>(№ Приложения по установленной форме)</w:t>
            </w:r>
          </w:p>
          <w:p w:rsidR="006C5850" w:rsidRDefault="006C5850" w:rsidP="00AE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указывает ссылки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C5850" w:rsidRDefault="006C5850" w:rsidP="00AE2C76">
            <w:pPr>
              <w:rPr>
                <w:b/>
              </w:rPr>
            </w:pPr>
            <w:r>
              <w:rPr>
                <w:sz w:val="22"/>
                <w:szCs w:val="22"/>
              </w:rPr>
              <w:t>№ приложения портфолио (материалы, подтверждающие набранное количество баллов)</w:t>
            </w:r>
          </w:p>
        </w:tc>
      </w:tr>
      <w:tr w:rsidR="006C5850" w:rsidTr="00AE2C76">
        <w:trPr>
          <w:trHeight w:val="276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  <w:rPr>
                <w:color w:val="244061"/>
              </w:rPr>
            </w:pPr>
            <w:r>
              <w:rPr>
                <w:color w:val="244061"/>
              </w:rPr>
              <w:t xml:space="preserve">1. </w:t>
            </w: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1.2.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1.3.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1.4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>
            <w:pPr>
              <w:rPr>
                <w:color w:val="24406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1.5.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</w:pPr>
            <w:r>
              <w:t xml:space="preserve">2.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2.1.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2.2.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2.3.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2.4.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2.5.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</w:pPr>
            <w: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3.1.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3.2.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3.3.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3.4.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3.5.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</w:pPr>
            <w:r>
              <w:t>4. Личный вклад педагогического работника в повышение качества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4.2.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4.3.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4.4.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4.5.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</w:pPr>
            <w: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5.1.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5.2.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5.3.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5.4.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5.5.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62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both"/>
            </w:pPr>
            <w:r>
              <w:t>6. Участие в работе методических объединений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6.1.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6.2.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6.3.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6.4.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50" w:rsidRDefault="006C5850" w:rsidP="00AE2C76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0" w:rsidRDefault="006C5850" w:rsidP="00AE2C76">
            <w:pPr>
              <w:jc w:val="center"/>
            </w:pPr>
            <w:r>
              <w:t>6.5.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jc w:val="center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0" w:rsidRDefault="006C5850" w:rsidP="00AE2C76">
            <w:pPr>
              <w:spacing w:line="276" w:lineRule="auto"/>
            </w:pPr>
          </w:p>
        </w:tc>
      </w:tr>
      <w:tr w:rsidR="006C5850" w:rsidTr="00AE2C76">
        <w:trPr>
          <w:trHeight w:val="27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50" w:rsidRDefault="006C5850" w:rsidP="00AE2C76">
            <w:pPr>
              <w:jc w:val="center"/>
              <w:rPr>
                <w:sz w:val="28"/>
                <w:szCs w:val="28"/>
              </w:rPr>
            </w:pPr>
          </w:p>
          <w:p w:rsidR="006C5850" w:rsidRDefault="006C5850" w:rsidP="00AE2C7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Набранное количество баллов составило ______________</w:t>
            </w:r>
          </w:p>
        </w:tc>
      </w:tr>
    </w:tbl>
    <w:p w:rsidR="006C5850" w:rsidRDefault="006C5850" w:rsidP="006C5850">
      <w:pPr>
        <w:pStyle w:val="a3"/>
        <w:tabs>
          <w:tab w:val="left" w:pos="0"/>
          <w:tab w:val="left" w:pos="426"/>
        </w:tabs>
        <w:spacing w:before="0" w:after="0" w:line="276" w:lineRule="auto"/>
        <w:ind w:left="0" w:firstLine="0"/>
        <w:rPr>
          <w:b/>
          <w:sz w:val="28"/>
          <w:szCs w:val="28"/>
        </w:rPr>
      </w:pPr>
    </w:p>
    <w:p w:rsidR="006C5850" w:rsidRDefault="006C5850" w:rsidP="006C5850">
      <w:pPr>
        <w:pStyle w:val="a3"/>
        <w:tabs>
          <w:tab w:val="left" w:pos="0"/>
          <w:tab w:val="left" w:pos="42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Методическая система педагогического работника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может быть представлен в виде блок-схемы, модели с кратким описанием системы. </w:t>
      </w:r>
      <w:r>
        <w:rPr>
          <w:rStyle w:val="c14"/>
          <w:bCs/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методической системы педагогического работника подтверждают следующие показатели:</w:t>
      </w:r>
    </w:p>
    <w:p w:rsidR="006C5850" w:rsidRDefault="006C5850" w:rsidP="006C5850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повышается качество знаний обучающихся;</w:t>
      </w:r>
    </w:p>
    <w:p w:rsidR="006C5850" w:rsidRDefault="006C5850" w:rsidP="006C5850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сохраняется положительная динамика участия обучающихся, а также наличия победителей и призёров во Всероссийской олимпиаде регионального и муниципального уровня, во Всероссийских олимпиадах «Турнир городов» и «Третье тысячелетие», международном конкурсе - игре «Кенгуру» (регионального и муниципального уровня);</w:t>
      </w:r>
    </w:p>
    <w:p w:rsidR="006C5850" w:rsidRDefault="006C5850" w:rsidP="006C5850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повышается способность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 xml:space="preserve"> самостоятельно добывать знания, эффективно заниматься самообразованием; увеличивается количество обучающихся, занимающихся проектной деятельностью;</w:t>
      </w:r>
    </w:p>
    <w:p w:rsidR="006C5850" w:rsidRDefault="006C5850" w:rsidP="006C5850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выпускных классов показывают хорошие знания по предмету, что показывают результаты ГИА и ЕГЭ.</w:t>
      </w:r>
    </w:p>
    <w:p w:rsidR="006C5850" w:rsidRDefault="006C5850" w:rsidP="006C5850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обучающиеся показывают своё умение взаимодействовать, аргументировать свою точку зрения, учитывать точку зрения других, умение работать в команде.</w:t>
      </w:r>
    </w:p>
    <w:p w:rsidR="006C5850" w:rsidRDefault="006C5850" w:rsidP="006C5850">
      <w:pPr>
        <w:jc w:val="both"/>
        <w:rPr>
          <w:sz w:val="28"/>
          <w:szCs w:val="28"/>
        </w:rPr>
      </w:pPr>
    </w:p>
    <w:p w:rsidR="006C5850" w:rsidRDefault="006C5850" w:rsidP="006C5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педагогический работник представляет документы и материалы, подтверждающие качество результатов его профессиональной деятельности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(не более пяти лет).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портфолио представляются: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достижения педагогического работника (результаты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);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отражающие результаты индивидуального профессионального развития педагогического работника.</w:t>
      </w:r>
    </w:p>
    <w:p w:rsidR="006C5850" w:rsidRDefault="006C5850" w:rsidP="006C5850">
      <w:pPr>
        <w:jc w:val="both"/>
        <w:rPr>
          <w:sz w:val="28"/>
          <w:szCs w:val="28"/>
        </w:rPr>
      </w:pP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портфолио педагогического работника, с одной стороны должна быть полной, позволяющей дать обоснованную оценку уровня профессиональной компетентности, результативности деятельности педагогического работника, с другой – структурированной и легко доступной для рассмотрения.</w:t>
      </w:r>
    </w:p>
    <w:p w:rsidR="006C5850" w:rsidRDefault="006C5850" w:rsidP="006C5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портфолио составляет не более 30 страниц печатного текста. </w:t>
      </w:r>
    </w:p>
    <w:p w:rsidR="00BA4A64" w:rsidRDefault="00BA4A64"/>
    <w:sectPr w:rsidR="00BA4A64" w:rsidSect="002D1D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7A"/>
    <w:rsid w:val="00006E28"/>
    <w:rsid w:val="000130E7"/>
    <w:rsid w:val="00036CA6"/>
    <w:rsid w:val="00064302"/>
    <w:rsid w:val="00080026"/>
    <w:rsid w:val="00082056"/>
    <w:rsid w:val="00086636"/>
    <w:rsid w:val="00094F9E"/>
    <w:rsid w:val="000C0C4F"/>
    <w:rsid w:val="000D25C0"/>
    <w:rsid w:val="000E2185"/>
    <w:rsid w:val="00123F7B"/>
    <w:rsid w:val="0013172E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A76"/>
    <w:rsid w:val="002559CF"/>
    <w:rsid w:val="00283785"/>
    <w:rsid w:val="00283F2F"/>
    <w:rsid w:val="00287CE9"/>
    <w:rsid w:val="002A3C7A"/>
    <w:rsid w:val="002A52A9"/>
    <w:rsid w:val="002B3AFD"/>
    <w:rsid w:val="002C1F00"/>
    <w:rsid w:val="002C37B5"/>
    <w:rsid w:val="002D1D84"/>
    <w:rsid w:val="002D7761"/>
    <w:rsid w:val="00304A26"/>
    <w:rsid w:val="00307E38"/>
    <w:rsid w:val="00327F4A"/>
    <w:rsid w:val="00334F33"/>
    <w:rsid w:val="00362063"/>
    <w:rsid w:val="0038115D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5122D7"/>
    <w:rsid w:val="00515D67"/>
    <w:rsid w:val="00527E3B"/>
    <w:rsid w:val="00533478"/>
    <w:rsid w:val="00533563"/>
    <w:rsid w:val="00533DB8"/>
    <w:rsid w:val="00591F09"/>
    <w:rsid w:val="005A2062"/>
    <w:rsid w:val="005A619F"/>
    <w:rsid w:val="005B46BC"/>
    <w:rsid w:val="005C4193"/>
    <w:rsid w:val="005D3D3C"/>
    <w:rsid w:val="005D7E12"/>
    <w:rsid w:val="005E3ED6"/>
    <w:rsid w:val="005F3DFB"/>
    <w:rsid w:val="0060553D"/>
    <w:rsid w:val="006301DF"/>
    <w:rsid w:val="006469A5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850"/>
    <w:rsid w:val="006C5904"/>
    <w:rsid w:val="006C7D94"/>
    <w:rsid w:val="006F46B2"/>
    <w:rsid w:val="00716D3A"/>
    <w:rsid w:val="007175B1"/>
    <w:rsid w:val="00731942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8074DA"/>
    <w:rsid w:val="008443E6"/>
    <w:rsid w:val="00850341"/>
    <w:rsid w:val="0087713A"/>
    <w:rsid w:val="00883625"/>
    <w:rsid w:val="008866E0"/>
    <w:rsid w:val="008A0522"/>
    <w:rsid w:val="008D7F48"/>
    <w:rsid w:val="008E2E7F"/>
    <w:rsid w:val="008E2F09"/>
    <w:rsid w:val="008F595C"/>
    <w:rsid w:val="008F5FAB"/>
    <w:rsid w:val="00903FAD"/>
    <w:rsid w:val="00910DA0"/>
    <w:rsid w:val="00931A4D"/>
    <w:rsid w:val="00954C8A"/>
    <w:rsid w:val="00990E8E"/>
    <w:rsid w:val="009A7516"/>
    <w:rsid w:val="009B7838"/>
    <w:rsid w:val="009D30D2"/>
    <w:rsid w:val="009D741F"/>
    <w:rsid w:val="009E11DC"/>
    <w:rsid w:val="00A118D3"/>
    <w:rsid w:val="00A206D4"/>
    <w:rsid w:val="00A27BED"/>
    <w:rsid w:val="00A37B77"/>
    <w:rsid w:val="00A4500F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ACD"/>
    <w:rsid w:val="00B123D6"/>
    <w:rsid w:val="00B33E14"/>
    <w:rsid w:val="00B462D4"/>
    <w:rsid w:val="00B65FDB"/>
    <w:rsid w:val="00B745D2"/>
    <w:rsid w:val="00B77FF2"/>
    <w:rsid w:val="00B80216"/>
    <w:rsid w:val="00B85B0C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B2ED0"/>
    <w:rsid w:val="00CB514C"/>
    <w:rsid w:val="00CC0A92"/>
    <w:rsid w:val="00CD439F"/>
    <w:rsid w:val="00CD64B5"/>
    <w:rsid w:val="00CE4EAE"/>
    <w:rsid w:val="00CF0139"/>
    <w:rsid w:val="00D01F11"/>
    <w:rsid w:val="00D56302"/>
    <w:rsid w:val="00D70B33"/>
    <w:rsid w:val="00D75742"/>
    <w:rsid w:val="00DC6311"/>
    <w:rsid w:val="00E01EA6"/>
    <w:rsid w:val="00E27BC3"/>
    <w:rsid w:val="00E41265"/>
    <w:rsid w:val="00E572AB"/>
    <w:rsid w:val="00E61840"/>
    <w:rsid w:val="00E72BE0"/>
    <w:rsid w:val="00E72C69"/>
    <w:rsid w:val="00E83054"/>
    <w:rsid w:val="00E8662C"/>
    <w:rsid w:val="00E903FC"/>
    <w:rsid w:val="00E960DF"/>
    <w:rsid w:val="00EC199F"/>
    <w:rsid w:val="00EC53A6"/>
    <w:rsid w:val="00ED44EF"/>
    <w:rsid w:val="00F352FA"/>
    <w:rsid w:val="00FB2998"/>
    <w:rsid w:val="00FC7629"/>
    <w:rsid w:val="00FD5D20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C585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C58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C585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character" w:customStyle="1" w:styleId="c14">
    <w:name w:val="c14"/>
    <w:rsid w:val="006C5850"/>
  </w:style>
  <w:style w:type="character" w:customStyle="1" w:styleId="c5">
    <w:name w:val="c5"/>
    <w:rsid w:val="006C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C585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C58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C585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character" w:customStyle="1" w:styleId="c14">
    <w:name w:val="c14"/>
    <w:rsid w:val="006C5850"/>
  </w:style>
  <w:style w:type="character" w:customStyle="1" w:styleId="c5">
    <w:name w:val="c5"/>
    <w:rsid w:val="006C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Баркаева</dc:creator>
  <cp:keywords/>
  <dc:description/>
  <cp:lastModifiedBy>Баркаева</cp:lastModifiedBy>
  <cp:revision>2</cp:revision>
  <dcterms:created xsi:type="dcterms:W3CDTF">2014-09-10T11:48:00Z</dcterms:created>
  <dcterms:modified xsi:type="dcterms:W3CDTF">2014-09-10T12:44:00Z</dcterms:modified>
</cp:coreProperties>
</file>