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46" w:rsidRDefault="008D1F46" w:rsidP="0024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F4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31EDA">
        <w:rPr>
          <w:rFonts w:ascii="Times New Roman" w:hAnsi="Times New Roman" w:cs="Times New Roman"/>
          <w:sz w:val="28"/>
          <w:szCs w:val="28"/>
        </w:rPr>
        <w:t xml:space="preserve">положительной мотивации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</w:p>
    <w:p w:rsidR="008D1F46" w:rsidRDefault="008D1F46" w:rsidP="0024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творческой деятельности на уроках изобразительного искусства</w:t>
      </w:r>
    </w:p>
    <w:p w:rsidR="00437559" w:rsidRDefault="00CF320F" w:rsidP="00242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0BC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258F8">
        <w:rPr>
          <w:rFonts w:ascii="Times New Roman" w:hAnsi="Times New Roman" w:cs="Times New Roman"/>
          <w:sz w:val="28"/>
          <w:szCs w:val="28"/>
        </w:rPr>
        <w:t xml:space="preserve"> создание ситуации успеха</w:t>
      </w:r>
      <w:r w:rsidR="00370BCC">
        <w:rPr>
          <w:rFonts w:ascii="Times New Roman" w:hAnsi="Times New Roman" w:cs="Times New Roman"/>
          <w:sz w:val="28"/>
          <w:szCs w:val="28"/>
        </w:rPr>
        <w:t>.</w:t>
      </w:r>
    </w:p>
    <w:p w:rsidR="008D1F46" w:rsidRDefault="00E974F7" w:rsidP="00242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8D1F46" w:rsidRPr="008D1F46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 лишь тот, кто </w:t>
      </w:r>
      <w:r w:rsidR="008D1F46" w:rsidRPr="008D1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творит</w:t>
      </w:r>
      <w:r w:rsidR="008D1F46" w:rsidRPr="008D1F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1F46" w:rsidRPr="008D1F46" w:rsidRDefault="00231EDA" w:rsidP="002422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Ромен </w:t>
      </w:r>
      <w:r w:rsidR="008D1F46">
        <w:rPr>
          <w:rFonts w:ascii="Times New Roman" w:eastAsia="Times New Roman" w:hAnsi="Times New Roman" w:cs="Times New Roman"/>
          <w:color w:val="000000"/>
          <w:sz w:val="28"/>
          <w:szCs w:val="28"/>
        </w:rPr>
        <w:t>Роллан.</w:t>
      </w:r>
    </w:p>
    <w:p w:rsidR="008D1F46" w:rsidRDefault="008D1F46" w:rsidP="002422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личности – цель</w:t>
      </w:r>
      <w:r w:rsidR="00711ACA">
        <w:rPr>
          <w:rFonts w:ascii="Times New Roman" w:hAnsi="Times New Roman" w:cs="Times New Roman"/>
          <w:sz w:val="28"/>
          <w:szCs w:val="28"/>
        </w:rPr>
        <w:t xml:space="preserve"> и смысл </w:t>
      </w:r>
      <w:r>
        <w:rPr>
          <w:rFonts w:ascii="Times New Roman" w:hAnsi="Times New Roman" w:cs="Times New Roman"/>
          <w:sz w:val="28"/>
          <w:szCs w:val="28"/>
        </w:rPr>
        <w:t>современного образования</w:t>
      </w:r>
      <w:r w:rsidRPr="00FE3F84">
        <w:rPr>
          <w:rFonts w:ascii="Times New Roman" w:hAnsi="Times New Roman" w:cs="Times New Roman"/>
          <w:sz w:val="28"/>
          <w:szCs w:val="28"/>
        </w:rPr>
        <w:t xml:space="preserve">. </w:t>
      </w:r>
      <w:r w:rsidR="00FE3F84" w:rsidRPr="00FE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основу ФГОС положен</w:t>
      </w:r>
      <w:r w:rsidR="00FE3F84" w:rsidRPr="00FE3F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1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3F84" w:rsidRPr="00FE3F8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системно-деятельностный подход</w:t>
      </w:r>
      <w:r w:rsidR="00FE3F84" w:rsidRPr="00FE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концептуально базирующийся на обеспечении соответствия учебной деятельности обучающихся их возрасту и индивидуальным особенностям.</w:t>
      </w:r>
      <w:r w:rsidR="00E97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2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E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 через деятельность, активность, стремление к самореализации проис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ходит личностное развитие. </w:t>
      </w:r>
      <w:r w:rsidR="00FE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продуктивной деятельности необходима положительная мотивация.</w:t>
      </w:r>
      <w:r w:rsidR="00E97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Ученые считают, что результат деятельности зависит на 20-30 </w:t>
      </w:r>
      <w:r w:rsidR="0021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от способностей и на 70-80% от мотивов.</w:t>
      </w:r>
    </w:p>
    <w:p w:rsidR="00215ABC" w:rsidRPr="002A4E6D" w:rsidRDefault="00215ABC" w:rsidP="002422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A4E6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3051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</w:t>
      </w:r>
      <w:r w:rsidR="002A4E6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3051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E6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мониторинга</w:t>
      </w:r>
      <w:r w:rsidR="0097117E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800C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97117E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9800C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7117E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школы</w:t>
      </w:r>
      <w:r w:rsidR="00980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E6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показывают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снижение 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мотивации</w:t>
      </w:r>
      <w:r w:rsidR="0097117E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подростков</w:t>
      </w:r>
      <w:r w:rsidR="002A4E6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97117E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</w:t>
      </w:r>
      <w:r w:rsidR="002A4E6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63C" w:rsidRPr="002A4E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51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 спада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>: возрастные и</w:t>
      </w:r>
      <w:r w:rsidR="0097117E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условно-педагогические изменения</w:t>
      </w:r>
      <w:r w:rsidR="004A149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233C" w:rsidRPr="002A4E6D" w:rsidRDefault="00DB463C" w:rsidP="0024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</w:t>
      </w:r>
      <w:r w:rsidR="002656B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дна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6B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причин -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личное отношение к предмету.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5D4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3175D4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175D4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точки зрения изобразител</w:t>
      </w:r>
      <w:r w:rsidR="00521035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ьное искусство имеет свои особенности</w:t>
      </w:r>
      <w:r w:rsidR="00326B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1035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1035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школьное иерархии</w:t>
      </w:r>
      <w:r w:rsidR="003175D4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занимает положение «неглавного урока»</w:t>
      </w:r>
      <w:r w:rsidR="002656B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для младшего школьника </w:t>
      </w:r>
      <w:r w:rsidR="00907E06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творческая, художественная деятельность естественна и ценна с эмоциональной точки зрения, то у подростка </w:t>
      </w:r>
      <w:r w:rsidR="003175D4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на п</w:t>
      </w:r>
      <w:r w:rsidR="0059259B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ервый план выходит самооценка, зачастую заниженная</w:t>
      </w:r>
      <w:r w:rsidR="003175D4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70BC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Что я, как учитель изобразительно искусства</w:t>
      </w:r>
      <w:r w:rsidR="00C5233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70BC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могу</w:t>
      </w:r>
      <w:r w:rsidR="00C5233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поставить этим обстоятельствам?</w:t>
      </w:r>
      <w:r w:rsidR="00C5233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 w:rsidR="0059259B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580A9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как педагога и человека?</w:t>
      </w:r>
      <w:r w:rsidR="0059259B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сильные, но </w:t>
      </w:r>
      <w:r w:rsidR="00580A9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неустойчивые</w:t>
      </w:r>
      <w:r w:rsidR="0059259B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</w:t>
      </w:r>
      <w:r w:rsidR="00580A9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03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80A9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A03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внутренняя</w:t>
      </w:r>
      <w:r w:rsidR="00580A9D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C5233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отребность в творческой д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еятельности и самореализации  </w:t>
      </w:r>
      <w:r w:rsidR="00A033A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 тем</w:t>
      </w:r>
      <w:r w:rsidR="00C5233C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парус</w:t>
      </w:r>
      <w:r w:rsidR="00A03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ом, который обеспечит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17E" w:rsidRPr="002A4E6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 вперед.</w:t>
      </w:r>
    </w:p>
    <w:p w:rsidR="00FE3F84" w:rsidRPr="00A2509B" w:rsidRDefault="00907E06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31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педагог, нацеленный на результативность, при проектиров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ании своей деятельности должен </w:t>
      </w:r>
      <w:r w:rsidR="00317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искать пути решения</w:t>
      </w:r>
      <w:r w:rsidR="002A4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мотивации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7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796E" w:rsidRPr="00336796" w:rsidRDefault="009F796E" w:rsidP="002422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Целью моей педагогической деятельности является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D1F4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полож</w:t>
      </w:r>
      <w:r w:rsidR="00231EDA">
        <w:rPr>
          <w:rFonts w:ascii="Times New Roman" w:hAnsi="Times New Roman" w:cs="Times New Roman"/>
          <w:sz w:val="28"/>
          <w:szCs w:val="28"/>
        </w:rPr>
        <w:t xml:space="preserve">ительной мотивации подростков </w:t>
      </w:r>
      <w:r>
        <w:rPr>
          <w:rFonts w:ascii="Times New Roman" w:hAnsi="Times New Roman" w:cs="Times New Roman"/>
          <w:sz w:val="28"/>
          <w:szCs w:val="28"/>
        </w:rPr>
        <w:t>к творческой деятельности на уроках изобразительного искусства</w:t>
      </w:r>
      <w:r w:rsidR="001B7003">
        <w:rPr>
          <w:rFonts w:ascii="Times New Roman" w:hAnsi="Times New Roman" w:cs="Times New Roman"/>
          <w:sz w:val="28"/>
          <w:szCs w:val="28"/>
        </w:rPr>
        <w:t xml:space="preserve"> как условие развития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96E" w:rsidRPr="00A2509B" w:rsidRDefault="009F796E" w:rsidP="00242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 достижения цели поставлены следующие задачи:</w:t>
      </w:r>
      <w:r w:rsidR="00E97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796E" w:rsidRDefault="00231EDA" w:rsidP="0024229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</w:t>
      </w:r>
      <w:r w:rsidR="009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и во внеурочной деятельности благоприятную психологическую среду и атмосферу творчества;</w:t>
      </w:r>
    </w:p>
    <w:p w:rsidR="009F796E" w:rsidRDefault="00231EDA" w:rsidP="0024229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моделировать ситуацию </w:t>
      </w:r>
      <w:r w:rsidR="009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возникновения состояния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эмоционального переживания как </w:t>
      </w:r>
      <w:r w:rsidR="009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первичное условие творческой деятельности</w:t>
      </w:r>
      <w:r w:rsidR="00336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36796" w:rsidRDefault="00336796" w:rsidP="0024229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способствовать реализации индивидуальных возможностей каждого ребенка, в том числе обеспечить педагогическое сопровождение одаренных </w:t>
      </w:r>
      <w:r w:rsidR="00751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751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щихся;</w:t>
      </w:r>
    </w:p>
    <w:p w:rsidR="00580A9D" w:rsidRPr="00652125" w:rsidRDefault="00336796" w:rsidP="006521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выстроить систему приемов, </w:t>
      </w:r>
      <w:r w:rsidR="008D5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уровня положительной мотивации к творческой деятельнос</w:t>
      </w:r>
      <w:r w:rsidR="001B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используя базовые технологии  реализации системно-деятельно</w:t>
      </w:r>
      <w:r w:rsidR="00905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</w:t>
      </w:r>
      <w:r w:rsidR="001B7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подхода.</w:t>
      </w:r>
    </w:p>
    <w:p w:rsidR="007350F1" w:rsidRPr="007350F1" w:rsidRDefault="007350F1" w:rsidP="00A033A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0F1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создать и использовать систему авторских дидактических материалов, позволяющ</w:t>
      </w:r>
      <w:r w:rsidR="00A033A7" w:rsidRPr="00A033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51B47" w:rsidRPr="00A033A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3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моделировать ситуацию успеха.</w:t>
      </w:r>
    </w:p>
    <w:p w:rsidR="005E0320" w:rsidRDefault="00A857B0" w:rsidP="00A03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0F1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4B1FF0" w:rsidRPr="004B1FF0">
        <w:rPr>
          <w:rFonts w:ascii="Times New Roman" w:hAnsi="Times New Roman" w:cs="Times New Roman"/>
          <w:sz w:val="28"/>
          <w:szCs w:val="28"/>
        </w:rPr>
        <w:t>Опираясь на</w:t>
      </w:r>
      <w:r w:rsidR="004B1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теорию самоактуализации А. Маслоу, во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зможностную теорию личностного развития </w:t>
      </w:r>
      <w:r w:rsidR="004B1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Д.А. Леонтьева, педагогические идеи К.Д. Ушинского и В.А. </w:t>
      </w:r>
      <w:r w:rsidR="004B1F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Сухомлинского, теорию развивающего обучения</w:t>
      </w:r>
      <w:r w:rsidR="00A67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3A7" w:rsidRPr="00A033A7">
        <w:rPr>
          <w:rFonts w:ascii="Times New Roman" w:hAnsi="Times New Roman" w:cs="Times New Roman"/>
          <w:sz w:val="28"/>
          <w:szCs w:val="28"/>
          <w:shd w:val="clear" w:color="auto" w:fill="FFFFFF"/>
        </w:rPr>
        <w:t>В.В.</w:t>
      </w:r>
      <w:r w:rsidR="00707F0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67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Давыдова, </w:t>
      </w:r>
      <w:r w:rsidR="00B0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Д.Б. </w:t>
      </w:r>
      <w:r w:rsidR="00A67B40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</w:t>
      </w:r>
      <w:r w:rsidR="004B1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 </w:t>
      </w:r>
      <w:r w:rsidR="00B0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Л.В. </w:t>
      </w:r>
      <w:r w:rsidR="004B1FF0">
        <w:rPr>
          <w:rFonts w:ascii="Times New Roman" w:hAnsi="Times New Roman" w:cs="Times New Roman"/>
          <w:sz w:val="28"/>
          <w:szCs w:val="28"/>
          <w:shd w:val="clear" w:color="auto" w:fill="FFFFFF"/>
        </w:rPr>
        <w:t>Занкова,</w:t>
      </w:r>
      <w:r w:rsidR="00A67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концепцию учебной мотивации А.Ф. </w:t>
      </w:r>
      <w:r w:rsidR="00A6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Лазурского</w:t>
      </w:r>
      <w:r w:rsidR="00A67B40" w:rsidRPr="00A6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Н.Н. Ланге, А.Н. Леонтьев</w:t>
      </w:r>
      <w:r w:rsidR="00A6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67B40" w:rsidRPr="00A6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С.Л.Рубинштейн</w:t>
      </w:r>
      <w:r w:rsidR="00A6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A67B40" w:rsidRPr="00A67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67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ситуации успеха </w:t>
      </w:r>
      <w:r w:rsidR="00A67B40" w:rsidRPr="00A67B40">
        <w:rPr>
          <w:rFonts w:ascii="Times New Roman" w:eastAsia="Times New Roman" w:hAnsi="Times New Roman" w:cs="Times New Roman"/>
          <w:sz w:val="28"/>
          <w:szCs w:val="28"/>
        </w:rPr>
        <w:t>Г.А. Цукермана</w:t>
      </w:r>
      <w:r w:rsidR="00A67B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B40" w:rsidRPr="00A67B40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End"/>
      <w:r w:rsidR="00A67B40" w:rsidRPr="00A67B40">
        <w:rPr>
          <w:rFonts w:ascii="Times New Roman" w:eastAsia="Times New Roman" w:hAnsi="Times New Roman" w:cs="Times New Roman"/>
          <w:sz w:val="28"/>
          <w:szCs w:val="28"/>
        </w:rPr>
        <w:t xml:space="preserve"> Ф. Харламова</w:t>
      </w:r>
      <w:r w:rsidR="00231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B40" w:rsidRPr="00A67B40">
        <w:rPr>
          <w:rFonts w:ascii="Times New Roman" w:eastAsia="Times New Roman" w:hAnsi="Times New Roman" w:cs="Times New Roman"/>
          <w:sz w:val="28"/>
          <w:szCs w:val="28"/>
        </w:rPr>
        <w:t>А.С. Смирнова</w:t>
      </w:r>
      <w:r w:rsidR="002270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B40" w:rsidRPr="00A67B40">
        <w:rPr>
          <w:rFonts w:ascii="Times New Roman" w:eastAsia="Times New Roman" w:hAnsi="Times New Roman" w:cs="Times New Roman"/>
          <w:sz w:val="28"/>
          <w:szCs w:val="28"/>
        </w:rPr>
        <w:t>А. С. Белкина</w:t>
      </w:r>
      <w:r w:rsidR="00A67B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4EF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я опред</w:t>
      </w:r>
      <w:r w:rsidR="001C5311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елила 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 w:rsidR="005A630D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потребности</w:t>
      </w:r>
      <w:r w:rsidR="005967A4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973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деятельности, </w:t>
      </w:r>
      <w:r w:rsidR="005A630D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звучные </w:t>
      </w:r>
      <w:r w:rsidR="0005579D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мое</w:t>
      </w:r>
      <w:r w:rsidR="00F154EF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5579D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0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педагогическому</w:t>
      </w:r>
      <w:r w:rsidR="0005579D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опыту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01C7E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взглядам</w:t>
      </w:r>
      <w:r w:rsidR="00F154EF" w:rsidRP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05B84" w:rsidRPr="00A2509B" w:rsidRDefault="00F154EF" w:rsidP="002422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105B84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именно: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5B84" w:rsidRDefault="00231EDA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5B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1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</w:t>
      </w:r>
      <w:r w:rsidR="00CF44D3">
        <w:rPr>
          <w:rFonts w:ascii="Times New Roman" w:hAnsi="Times New Roman" w:cs="Times New Roman"/>
          <w:sz w:val="28"/>
          <w:szCs w:val="28"/>
          <w:shd w:val="clear" w:color="auto" w:fill="FFFFFF"/>
        </w:rPr>
        <w:t>хологическ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1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C53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40ECA" w:rsidRDefault="00F154EF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B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05B84" w:rsidRPr="00764A6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05B84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0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</w:t>
      </w:r>
      <w:r w:rsidR="001C53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40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50BC" w:rsidRDefault="00F950BC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эмоциональную сферу личности;</w:t>
      </w:r>
    </w:p>
    <w:p w:rsidR="001C5311" w:rsidRDefault="00231EDA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5311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5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личностно-ориентированные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ребенка</w:t>
      </w:r>
      <w:r w:rsidR="001C53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E185F" w:rsidRDefault="00AF1227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5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>, адекватные</w:t>
      </w:r>
      <w:r w:rsidR="001C5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возрасту и уровню подготовки, </w:t>
      </w:r>
    </w:p>
    <w:p w:rsidR="001C5311" w:rsidRDefault="000E185F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выбора </w:t>
      </w:r>
      <w:r w:rsidR="00CF44D3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сложности</w:t>
      </w:r>
      <w:r w:rsidR="00B0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</w:t>
      </w:r>
      <w:r w:rsidR="00714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средств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B01C7E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их выполнения</w:t>
      </w:r>
      <w:r w:rsidR="00CF44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1680" w:rsidRDefault="00F950BC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41680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доступнос</w:t>
      </w:r>
      <w:r w:rsidR="00AF1227">
        <w:rPr>
          <w:rFonts w:ascii="Times New Roman" w:hAnsi="Times New Roman" w:cs="Times New Roman"/>
          <w:sz w:val="28"/>
          <w:szCs w:val="28"/>
          <w:shd w:val="clear" w:color="auto" w:fill="FFFFFF"/>
        </w:rPr>
        <w:t>ть и привлекательнос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содержательной составляющей </w:t>
      </w:r>
      <w:r w:rsidR="00AF122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 занятия;</w:t>
      </w:r>
    </w:p>
    <w:p w:rsidR="005967A4" w:rsidRDefault="005967A4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и применение</w:t>
      </w:r>
      <w:r w:rsidR="00617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</w:t>
      </w:r>
      <w:r w:rsidR="009A6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изобразительной грамоты;</w:t>
      </w:r>
      <w:r w:rsidR="00FD2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1227" w:rsidRDefault="00B01C7E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разнообразие форм и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динамичный характер </w:t>
      </w:r>
      <w:r w:rsidR="00E134D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 занятия</w:t>
      </w:r>
      <w:r w:rsidR="00AF12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144C7" w:rsidRDefault="00E134DE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гибкость при оценивании результатов деятельности, </w:t>
      </w:r>
      <w:r w:rsidR="000E185F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714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коррекции результатов;</w:t>
      </w:r>
    </w:p>
    <w:p w:rsidR="007144C7" w:rsidRDefault="007144C7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возможность самовыражения и реализации способностей;</w:t>
      </w:r>
    </w:p>
    <w:p w:rsidR="00E134DE" w:rsidRDefault="007144C7" w:rsidP="00B01C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оциальная значимость и престиж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</w:t>
      </w:r>
      <w:r w:rsidR="00B01C7E">
        <w:rPr>
          <w:rFonts w:ascii="Times New Roman" w:hAnsi="Times New Roman" w:cs="Times New Roman"/>
          <w:sz w:val="28"/>
          <w:szCs w:val="28"/>
          <w:shd w:val="clear" w:color="auto" w:fill="FFFFFF"/>
        </w:rPr>
        <w:t>льтатов творческой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0320" w:rsidRDefault="005E0320" w:rsidP="005E03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320" w:rsidRPr="006126FD" w:rsidRDefault="00E974F7" w:rsidP="002E6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C35" w:rsidRPr="006126F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01C7E" w:rsidRPr="006126FD">
        <w:rPr>
          <w:rFonts w:ascii="Times New Roman" w:eastAsia="Times New Roman" w:hAnsi="Times New Roman" w:cs="Times New Roman"/>
          <w:sz w:val="28"/>
          <w:szCs w:val="28"/>
        </w:rPr>
        <w:t xml:space="preserve">еленаправленное, организованное сочетание </w:t>
      </w:r>
      <w:r w:rsidR="002E6C35" w:rsidRPr="006126FD"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="00B01C7E" w:rsidRPr="006126F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2E6C35" w:rsidRPr="006126FD">
        <w:rPr>
          <w:rFonts w:ascii="Arial" w:eastAsia="Times New Roman" w:hAnsi="Arial" w:cs="Arial"/>
          <w:sz w:val="20"/>
          <w:szCs w:val="20"/>
        </w:rPr>
        <w:t xml:space="preserve"> </w:t>
      </w:r>
      <w:r w:rsidR="006126FD" w:rsidRPr="006126FD">
        <w:rPr>
          <w:rFonts w:ascii="Times New Roman" w:eastAsia="Times New Roman" w:hAnsi="Times New Roman" w:cs="Times New Roman"/>
          <w:sz w:val="28"/>
          <w:szCs w:val="28"/>
        </w:rPr>
        <w:t xml:space="preserve">создает </w:t>
      </w:r>
      <w:r w:rsidR="002E6C35" w:rsidRPr="006126FD">
        <w:rPr>
          <w:rFonts w:ascii="Times New Roman" w:eastAsia="Times New Roman" w:hAnsi="Times New Roman" w:cs="Times New Roman"/>
          <w:sz w:val="28"/>
          <w:szCs w:val="28"/>
        </w:rPr>
        <w:t>ситуацию успеха,</w:t>
      </w:r>
      <w:r w:rsidR="006126FD" w:rsidRPr="006126FD">
        <w:rPr>
          <w:rFonts w:ascii="Times New Roman" w:eastAsia="Times New Roman" w:hAnsi="Times New Roman" w:cs="Times New Roman"/>
          <w:sz w:val="28"/>
          <w:szCs w:val="28"/>
        </w:rPr>
        <w:t xml:space="preserve"> т.е.</w:t>
      </w:r>
      <w:r w:rsidR="002E6C35" w:rsidRPr="00612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6FD" w:rsidRPr="006126FD">
        <w:rPr>
          <w:rFonts w:ascii="Times New Roman" w:eastAsia="Times New Roman" w:hAnsi="Times New Roman" w:cs="Times New Roman"/>
          <w:sz w:val="28"/>
          <w:szCs w:val="28"/>
        </w:rPr>
        <w:t>возможность достичь значительных результатов в деятельности, и как следствие формируется  положительная мотивация к творческой деятельности.</w:t>
      </w:r>
      <w:r w:rsidR="00B01C7E" w:rsidRPr="00612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ECA" w:rsidRPr="00040ECA" w:rsidRDefault="007144C7" w:rsidP="0024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Уроки изобразительного искусства дают педагогу неограниченные возможности для </w:t>
      </w:r>
      <w:r w:rsid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 этих условий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46213" w:rsidRPr="003D67C8" w:rsidRDefault="00C2299F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первостепенных условий результативной деятельности  детей </w:t>
      </w:r>
      <w:r w:rsidR="00646213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благоприятная</w:t>
      </w:r>
      <w:r w:rsidR="00AF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среда, в которой происходит эта деятельность</w:t>
      </w:r>
      <w:r w:rsidR="00714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46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должен чувствовать себя комфортно физически и </w:t>
      </w:r>
      <w:r w:rsidR="00646213" w:rsidRP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психологически.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 изобразительного искусства в нашей школе – большое светлое помещение. Я как заведующая кабинетом слежу за своевременной уборкой, режимом проветривания. 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974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F4EA3">
        <w:rPr>
          <w:rFonts w:ascii="Times New Roman" w:hAnsi="Times New Roman" w:cs="Times New Roman"/>
          <w:sz w:val="28"/>
          <w:szCs w:val="28"/>
          <w:shd w:val="clear" w:color="auto" w:fill="FFFFFF"/>
        </w:rPr>
        <w:t>Бол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>ьшое внимание созданию творческой атмосферы</w:t>
      </w:r>
      <w:r w:rsidR="00646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</w:t>
      </w:r>
      <w:r w:rsid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родителей</w:t>
      </w:r>
      <w:r w:rsidR="0002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 поддержк</w:t>
      </w:r>
      <w:r w:rsid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</w:t>
      </w:r>
      <w:r w:rsid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ьской общественности</w:t>
      </w:r>
      <w:r w:rsidR="0002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кабинете создана база  художественных материалов,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позволяет </w:t>
      </w:r>
      <w:r w:rsidR="00743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предоставить </w:t>
      </w:r>
      <w:r w:rsidR="0002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  равные возможности, независимо от их социального уровня</w:t>
      </w:r>
      <w:r w:rsidR="00743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43908" w:rsidRPr="008E503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</w:t>
      </w:r>
      <w:r w:rsidR="008E50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2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4D6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такими материалами и техниками</w:t>
      </w:r>
      <w:r w:rsidR="00FD2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рисования, которые </w:t>
      </w:r>
      <w:r w:rsidR="004A4D6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большинству</w:t>
      </w:r>
      <w:r w:rsidR="00FD2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1B47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FD245E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51B4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D245E">
        <w:rPr>
          <w:rFonts w:ascii="Times New Roman" w:hAnsi="Times New Roman" w:cs="Times New Roman"/>
          <w:sz w:val="28"/>
          <w:szCs w:val="28"/>
          <w:shd w:val="clear" w:color="auto" w:fill="FFFFFF"/>
        </w:rPr>
        <w:t>щи</w:t>
      </w:r>
      <w:r w:rsidR="004A4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хся </w:t>
      </w:r>
      <w:r w:rsidR="009B3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бы недоступны в силу </w:t>
      </w:r>
      <w:r w:rsidR="00CC380B" w:rsidRP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того, что школа находится в сельской местности</w:t>
      </w:r>
      <w:r w:rsidR="00CC380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231ED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Кабинет </w:t>
      </w:r>
      <w:r w:rsidR="00FC78D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оборудов</w:t>
      </w:r>
      <w:r w:rsidR="00231ED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ан компьютером, </w:t>
      </w:r>
      <w:r w:rsidR="00707F0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проектором и </w:t>
      </w:r>
      <w:r w:rsidR="00CC380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интерактивной</w:t>
      </w:r>
      <w:r w:rsidR="00FC78D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доской, </w:t>
      </w:r>
      <w:r w:rsidR="00227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ее </w:t>
      </w:r>
      <w:r w:rsidR="00FC78D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технические и д</w:t>
      </w:r>
      <w:r w:rsidR="0022708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идактические возможности </w:t>
      </w:r>
      <w:r w:rsidR="00FC78D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 сейчас осваиваю.</w:t>
      </w:r>
    </w:p>
    <w:p w:rsidR="0029286B" w:rsidRDefault="00E974F7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Залог конструктивных взаимоотношений «учитель – ученик»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принятие каждого ребенка </w:t>
      </w:r>
      <w:r w:rsidR="004F4EA3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личности, имеющей  права на самовыражение.</w:t>
      </w:r>
      <w:r w:rsidR="00646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646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Задачи, которые я ставлю перед собой при знакомстве с пятиклассниками: преодолеть страх перед новым учителем, </w:t>
      </w:r>
      <w:r w:rsidR="00292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уверенность в своих возможностях, </w:t>
      </w:r>
      <w:r w:rsidR="002928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помочь осо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радость творчества, т.е. </w:t>
      </w:r>
      <w:r w:rsidR="0029286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 ситуацию успеха.</w:t>
      </w:r>
      <w:r w:rsidR="0002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дальнейшем </w:t>
      </w:r>
      <w:r w:rsidR="00055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поддерживаю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атмосферу </w:t>
      </w:r>
      <w:r w:rsidR="00F9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сотворчества и содружества. </w:t>
      </w:r>
    </w:p>
    <w:p w:rsidR="00437274" w:rsidRDefault="00F971C9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Атмосфера тво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>рчества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возможна 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>без обращения к эмоциона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>льной сфере личности ребенка.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>К известной цитате</w:t>
      </w:r>
      <w:r w:rsidR="003278B5"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>о деятельно</w:t>
      </w:r>
      <w:r w:rsid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стно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>м подходе к обучению я бы добавила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«Заста</w:t>
      </w:r>
      <w:r w:rsidR="007E7F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>ь мен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чувствовать – и я изменюсь». 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9C63E5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</w:t>
      </w:r>
      <w:r w:rsidR="0032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позволяющим </w:t>
      </w:r>
      <w:r w:rsidR="009C63E5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моделировать  ситуацию эмоционально</w:t>
      </w:r>
      <w:r w:rsidR="00CC380B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9C6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переживания, можно отнести использование изображений, музыки и звуков, эмоционально окрашенного повествовани</w:t>
      </w:r>
      <w:r w:rsidR="007E7F2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65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обращение к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значимым </w:t>
      </w:r>
      <w:r w:rsidR="009C63E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9C63E5" w:rsidRPr="009C6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и педагога </w:t>
      </w:r>
      <w:r w:rsidR="009C63E5">
        <w:rPr>
          <w:rFonts w:ascii="Times New Roman" w:hAnsi="Times New Roman" w:cs="Times New Roman"/>
          <w:sz w:val="28"/>
          <w:szCs w:val="28"/>
          <w:shd w:val="clear" w:color="auto" w:fill="FFFFFF"/>
        </w:rPr>
        <w:t>темам, стимулирование формирования личной позиции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510D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 использовать эти средства по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зволяет применение </w:t>
      </w:r>
      <w:r w:rsidR="00460AFA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</w:t>
      </w:r>
      <w:r w:rsidR="00D7130B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4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</w:t>
      </w:r>
      <w:r w:rsidR="00D7130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кабинета</w:t>
      </w:r>
      <w:r w:rsidR="003D67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5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708D" w:rsidRDefault="00460AFA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практике  широко применяя в</w:t>
      </w:r>
      <w:r w:rsidR="00437274">
        <w:rPr>
          <w:rFonts w:ascii="Times New Roman" w:hAnsi="Times New Roman" w:cs="Times New Roman"/>
          <w:sz w:val="28"/>
          <w:szCs w:val="28"/>
          <w:shd w:val="clear" w:color="auto" w:fill="FFFFFF"/>
        </w:rPr>
        <w:t>озможности ИКТ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4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моей методической копилке собраны 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цифровые </w:t>
      </w:r>
      <w:r w:rsidR="00D833E4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ресурсы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(презентации, видеоролики, музыкальные и текстовые файлы) </w:t>
      </w:r>
      <w:r w:rsidR="00D83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к каждому уроку изобразительного искусства. </w:t>
      </w:r>
    </w:p>
    <w:p w:rsidR="00F971C9" w:rsidRPr="00460AFA" w:rsidRDefault="000A3CCC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>ною разработаны дидактические материалы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 ус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ловия для успешного выполнения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большинством </w:t>
      </w:r>
      <w:proofErr w:type="gramStart"/>
      <w:r w:rsidR="00751B47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51B4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7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 относится система</w:t>
      </w:r>
      <w:r w:rsidR="00437274" w:rsidRP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называемых </w:t>
      </w:r>
      <w:r w:rsidR="00D7130B" w:rsidRP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37274" w:rsidRP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подсказок</w:t>
      </w:r>
      <w:r w:rsidR="00D7130B" w:rsidRP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37274" w:rsidRPr="00D71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раздаточный мат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>ериал, содержащий основную информацию</w:t>
      </w:r>
      <w:r w:rsidR="00437274" w:rsidRPr="00D71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теме, как правило</w:t>
      </w:r>
      <w:r w:rsidR="00460AFA" w:rsidRPr="00D713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37274" w:rsidRPr="00D71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графических изображений.</w:t>
      </w:r>
      <w:r w:rsidR="00460AFA" w:rsidRPr="00D713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60AFA"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4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 </w:t>
      </w:r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ребенку</w:t>
      </w:r>
      <w:r w:rsidR="00227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необходимости </w:t>
      </w:r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практической работы воспользоваться  информацией даже при невысоком уровне ее усвоения. </w:t>
      </w:r>
      <w:r w:rsidR="00241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Тетрадь  - это тоже «подсказка». В нее заносим наиболее важную информацию. </w:t>
      </w:r>
    </w:p>
    <w:p w:rsidR="00D833E4" w:rsidRDefault="00231EDA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учащихся 5-6 классов </w:t>
      </w:r>
      <w:r w:rsidR="000A3CC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опорные рисунки.</w:t>
      </w:r>
      <w:r w:rsidR="00241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>то рисунки,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CCC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которых уже выполнена часть работы, необходимо дорисовать и раскрасить</w:t>
      </w:r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3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Опорные рисунки</w:t>
      </w:r>
      <w:r w:rsidR="00097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35741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7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коей мере</w:t>
      </w:r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055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ограничивают возможность</w:t>
      </w:r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творческого </w:t>
      </w:r>
      <w:r w:rsidR="008C314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самовыр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ажения: </w:t>
      </w:r>
      <w:r w:rsidR="00097EE2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на них выполнена только та часть рисунка, уровень сложности которой не соответствует планируемым результатам данного класса,</w:t>
      </w:r>
      <w:r w:rsidR="00241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во-вторых, </w:t>
      </w:r>
      <w:r w:rsidR="00055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обеспечивают </w:t>
      </w:r>
      <w:r w:rsidR="00097EE2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дифференцированный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A3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ситуацию успеха, так как каждый ребенок </w:t>
      </w:r>
      <w:r w:rsidR="00B4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дорисовывает изображение </w:t>
      </w:r>
      <w:r w:rsidR="000A3CCC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</w:t>
      </w:r>
      <w:r w:rsidR="00B44421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 от способностей и желания.</w:t>
      </w:r>
    </w:p>
    <w:p w:rsidR="00652125" w:rsidRDefault="00B44421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опорным рисункам можно отнести и художественный конструктор:</w:t>
      </w:r>
      <w:r w:rsidR="00241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наборы готовых изображений, соответствующие теме. Их эффективно использовать для </w:t>
      </w:r>
      <w:r w:rsidR="00261737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экономии времени, которое зачастую тратится на решение второстепенных задач. Например, н</w:t>
      </w:r>
      <w:r w:rsidR="0061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31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уроках, предметным результатом </w:t>
      </w:r>
      <w:r w:rsidR="0061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является освоение </w:t>
      </w:r>
      <w:r w:rsidR="00751B47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6139B3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51B4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139B3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 законов композицио</w:t>
      </w:r>
      <w:r w:rsidR="00261737">
        <w:rPr>
          <w:rFonts w:ascii="Times New Roman" w:hAnsi="Times New Roman" w:cs="Times New Roman"/>
          <w:sz w:val="28"/>
          <w:szCs w:val="28"/>
          <w:shd w:val="clear" w:color="auto" w:fill="FFFFFF"/>
        </w:rPr>
        <w:t>нного конструирования.</w:t>
      </w:r>
      <w:r w:rsidR="0061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7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261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Готовые элементы, </w:t>
      </w:r>
      <w:r w:rsidR="00617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357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проанализировать, </w:t>
      </w:r>
      <w:r w:rsidR="00261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отобрать и закомпоновать. </w:t>
      </w:r>
    </w:p>
    <w:p w:rsidR="00617173" w:rsidRPr="00617173" w:rsidRDefault="00EA1EF2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 успешного формирования навыков изобразительной грамоты применяю педагогический рисунок.</w:t>
      </w:r>
      <w:r w:rsidR="002417D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Цель: научить техническим приемам, повысить авторитет педагога, создать атмосферу сотворчества. </w:t>
      </w:r>
    </w:p>
    <w:p w:rsidR="005F6E88" w:rsidRDefault="008D7AC4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проектов – это универ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сальное дидактическое средство. </w:t>
      </w:r>
      <w:r w:rsidR="0029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F9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9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возможность </w:t>
      </w:r>
      <w:r w:rsidR="0002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формирования 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развития </w:t>
      </w:r>
      <w:r w:rsidR="0002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большого спектра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</w:t>
      </w:r>
      <w:r w:rsidR="0002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1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 вводить э</w:t>
      </w:r>
      <w:r w:rsidR="00D83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лементы проектной деятельности в</w:t>
      </w:r>
      <w:r w:rsidR="002F0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основном это</w:t>
      </w:r>
      <w:r w:rsidR="007A2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минипроекты в рамках одного урока</w:t>
      </w:r>
      <w:r w:rsidR="00DC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упрощенной схеме: замысел – реализация - продукт</w:t>
      </w:r>
      <w:r w:rsidR="007A2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D5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проект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 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D5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 учебного года.</w:t>
      </w:r>
      <w:r w:rsidR="00652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7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7D5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всегда вызывает сильные эмоции</w:t>
      </w:r>
      <w:r w:rsidR="004C1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хороший задел для совместной творческой деятельности.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первых проек</w:t>
      </w:r>
      <w:r w:rsidR="009A6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тных работах доля работы педагога</w:t>
      </w:r>
      <w:r w:rsidR="0099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велика в силу отсутствия у детей достаточного опыта такой деятельности.</w:t>
      </w:r>
      <w:r w:rsidR="007D5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планирую работу таким образом, чтоб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 каждым проектом постепенно 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увеличивалас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="0099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самостоятельность </w:t>
      </w:r>
      <w:proofErr w:type="gramStart"/>
      <w:r w:rsidR="00751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751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1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7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следствие</w:t>
      </w:r>
      <w:r w:rsidR="0099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7 классу мы выходим на полноценны</w:t>
      </w:r>
      <w:r w:rsidR="007E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3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проект, рассчитанный на несколько уроков</w:t>
      </w:r>
      <w:r w:rsidR="0099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где все этапы работы, включая поиск, анализ и использование информации, учащиеся осуществляют  либо самостоятел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ьно, либо совместно с педагогом.</w:t>
      </w:r>
    </w:p>
    <w:p w:rsidR="003175D4" w:rsidRPr="00997AE2" w:rsidRDefault="004C40BB" w:rsidP="002422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деятельность позволяет чередовать и комбинировать  индивидуальную, групповую и коллективную работу.</w:t>
      </w:r>
      <w:r w:rsidR="00241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6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F6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F6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формировании групп учитываю не только желание детей, но и уровень их подготовки. Цель – равные возможности на старте.</w:t>
      </w:r>
      <w:r w:rsidR="00590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такое деление невозможно, стараюсь  оказать более слабой группе помощь. Зачастую, в зависимости от личностных характеристик участников группы, </w:t>
      </w:r>
      <w:r w:rsidR="005F6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заведомо 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низкие возможности </w:t>
      </w:r>
      <w:r w:rsidR="00590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становятся стимулом 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творческой задачи.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Организуя коллективную деятельность</w:t>
      </w:r>
      <w:r w:rsidR="00724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 участвую сама</w:t>
      </w:r>
      <w:r w:rsidR="005F6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711" w:rsidRPr="00C05014" w:rsidRDefault="004C1C1D" w:rsidP="002422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D6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широко применять в своей практик</w:t>
      </w:r>
      <w:r w:rsidR="007E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D6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проектов  мне предоставляет внеурочная деятельность: элективный курс «Волшебный мир мультипликации» и ОДО «Дизайн». </w:t>
      </w:r>
      <w:r w:rsidR="0020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Кружок «Дизайн»</w:t>
      </w:r>
      <w:r w:rsidR="00F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уже более 10 лет.</w:t>
      </w:r>
      <w:r w:rsidR="0020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Основное направление работы - социально значимые творческие проекты, заказчико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которых является школа.</w:t>
      </w:r>
      <w:r w:rsidR="00241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="00F40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</w:t>
      </w:r>
      <w:r w:rsidR="0020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0EA8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F40EA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декораций</w:t>
      </w:r>
      <w:r w:rsidR="00F40EA8" w:rsidRPr="00F40EA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костюм</w:t>
      </w:r>
      <w:r w:rsidR="00231ED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ов к различным </w:t>
      </w:r>
      <w:r w:rsidR="00F40EA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мероприятиям, оформление интерьеро</w:t>
      </w:r>
      <w:r w:rsidR="00231ED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школы, организация выставок, выполнение панно-календаря. </w:t>
      </w:r>
      <w:r w:rsidR="002417D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417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F40EA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Коллектив </w:t>
      </w:r>
      <w:r w:rsidR="00C05014" w:rsidRPr="00652125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разновозрастн</w:t>
      </w:r>
      <w:r w:rsidR="006521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05014" w:rsidRPr="00652125">
        <w:rPr>
          <w:rFonts w:ascii="Times New Roman" w:hAnsi="Times New Roman" w:cs="Times New Roman"/>
          <w:sz w:val="28"/>
          <w:szCs w:val="28"/>
          <w:shd w:val="clear" w:color="auto" w:fill="FFFFFF"/>
        </w:rPr>
        <w:t>й.</w:t>
      </w:r>
      <w:r w:rsidR="00F40EA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050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 откр</w:t>
      </w:r>
      <w:r w:rsidR="0024229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ыты для всех - поучаствовать в </w:t>
      </w:r>
      <w:r w:rsidR="00C050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проекте </w:t>
      </w:r>
      <w:r w:rsidR="00242291" w:rsidRPr="0024229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любой ученик школы.</w:t>
      </w:r>
      <w:r w:rsidR="00C05014" w:rsidRPr="00C05014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="00C05014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 </w:t>
      </w:r>
      <w:r w:rsid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C05014" w:rsidRP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аши </w:t>
      </w:r>
      <w:r w:rsid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05014" w:rsidRP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роект</w:t>
      </w:r>
      <w:r w:rsid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C05014" w:rsidRP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05014" w:rsidRP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</w:t>
      </w:r>
      <w:r w:rsidR="00231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стная творческая деятельность, и моя задача </w:t>
      </w:r>
      <w:r w:rsidR="00C0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организовать ее так, чтобы каждый участник почувствовал свою вос</w:t>
      </w:r>
      <w:r w:rsidR="00CC7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требованность и сопричастность, не зависимо от способностей. </w:t>
      </w:r>
      <w:r w:rsidR="002417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CC7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CC7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процессе работы происходит </w:t>
      </w:r>
      <w:r w:rsidR="00242291" w:rsidRPr="0024229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обучающее взаимодействие</w:t>
      </w:r>
      <w:r w:rsidR="00CC7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только в </w:t>
      </w:r>
      <w:r w:rsidR="0024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</w:t>
      </w:r>
      <w:r w:rsidR="00CC7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 «педагог - ребенок», но и «ре</w:t>
      </w:r>
      <w:r w:rsidR="00231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бенок - ребенок», а нередко и </w:t>
      </w:r>
      <w:r w:rsidR="00CC7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 ребенок - педагог».</w:t>
      </w:r>
    </w:p>
    <w:p w:rsidR="00764A6E" w:rsidRDefault="00CC7BF2" w:rsidP="0026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C35">
        <w:rPr>
          <w:rFonts w:ascii="Times New Roman" w:hAnsi="Times New Roman" w:cs="Times New Roman"/>
          <w:sz w:val="28"/>
          <w:szCs w:val="28"/>
        </w:rPr>
        <w:t>Средством  популяризации,  распространения и повышения престижа  творческой деятельности детей является организация выставок и конкурсов</w:t>
      </w:r>
      <w:r w:rsidR="00A353C7">
        <w:rPr>
          <w:rFonts w:ascii="Times New Roman" w:hAnsi="Times New Roman" w:cs="Times New Roman"/>
          <w:sz w:val="28"/>
          <w:szCs w:val="28"/>
        </w:rPr>
        <w:t xml:space="preserve"> в рамках образовательного учреждения</w:t>
      </w:r>
      <w:r w:rsidR="00261737">
        <w:rPr>
          <w:rFonts w:ascii="Times New Roman" w:hAnsi="Times New Roman" w:cs="Times New Roman"/>
          <w:sz w:val="28"/>
          <w:szCs w:val="28"/>
        </w:rPr>
        <w:t>.</w:t>
      </w:r>
      <w:r w:rsidR="002417D8">
        <w:rPr>
          <w:rFonts w:ascii="Times New Roman" w:hAnsi="Times New Roman" w:cs="Times New Roman"/>
          <w:sz w:val="28"/>
          <w:szCs w:val="28"/>
        </w:rPr>
        <w:t xml:space="preserve"> </w:t>
      </w:r>
      <w:r w:rsidR="002417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1737">
        <w:rPr>
          <w:rFonts w:ascii="Times New Roman" w:hAnsi="Times New Roman" w:cs="Times New Roman"/>
          <w:sz w:val="28"/>
          <w:szCs w:val="28"/>
        </w:rPr>
        <w:t>План воспитательной работы школы, с к</w:t>
      </w:r>
      <w:r w:rsidR="00231EDA">
        <w:rPr>
          <w:rFonts w:ascii="Times New Roman" w:hAnsi="Times New Roman" w:cs="Times New Roman"/>
          <w:sz w:val="28"/>
          <w:szCs w:val="28"/>
        </w:rPr>
        <w:t xml:space="preserve">оторым непосредственно связана моя </w:t>
      </w:r>
      <w:r w:rsidR="00261737">
        <w:rPr>
          <w:rFonts w:ascii="Times New Roman" w:hAnsi="Times New Roman" w:cs="Times New Roman"/>
          <w:sz w:val="28"/>
          <w:szCs w:val="28"/>
        </w:rPr>
        <w:t>деятельность, ежемесячно предусмат</w:t>
      </w:r>
      <w:r w:rsidR="00231EDA">
        <w:rPr>
          <w:rFonts w:ascii="Times New Roman" w:hAnsi="Times New Roman" w:cs="Times New Roman"/>
          <w:sz w:val="28"/>
          <w:szCs w:val="28"/>
        </w:rPr>
        <w:t xml:space="preserve">ривает </w:t>
      </w:r>
      <w:r w:rsidR="00261737">
        <w:rPr>
          <w:rFonts w:ascii="Times New Roman" w:hAnsi="Times New Roman" w:cs="Times New Roman"/>
          <w:sz w:val="28"/>
          <w:szCs w:val="28"/>
        </w:rPr>
        <w:t xml:space="preserve">организацию выставок творческих работ </w:t>
      </w:r>
      <w:r w:rsidR="003724CC">
        <w:rPr>
          <w:rFonts w:ascii="Times New Roman" w:hAnsi="Times New Roman" w:cs="Times New Roman"/>
          <w:sz w:val="28"/>
          <w:szCs w:val="28"/>
        </w:rPr>
        <w:t>об</w:t>
      </w:r>
      <w:r w:rsidR="00261737">
        <w:rPr>
          <w:rFonts w:ascii="Times New Roman" w:hAnsi="Times New Roman" w:cs="Times New Roman"/>
          <w:sz w:val="28"/>
          <w:szCs w:val="28"/>
        </w:rPr>
        <w:t>уча</w:t>
      </w:r>
      <w:r w:rsidR="003724CC">
        <w:rPr>
          <w:rFonts w:ascii="Times New Roman" w:hAnsi="Times New Roman" w:cs="Times New Roman"/>
          <w:sz w:val="28"/>
          <w:szCs w:val="28"/>
        </w:rPr>
        <w:t>ю</w:t>
      </w:r>
      <w:r w:rsidR="00261737">
        <w:rPr>
          <w:rFonts w:ascii="Times New Roman" w:hAnsi="Times New Roman" w:cs="Times New Roman"/>
          <w:sz w:val="28"/>
          <w:szCs w:val="28"/>
        </w:rPr>
        <w:t xml:space="preserve">щихся, являющихся результатами </w:t>
      </w:r>
      <w:r w:rsidR="00231EDA">
        <w:rPr>
          <w:rFonts w:ascii="Times New Roman" w:hAnsi="Times New Roman" w:cs="Times New Roman"/>
          <w:sz w:val="28"/>
          <w:szCs w:val="28"/>
        </w:rPr>
        <w:t xml:space="preserve">деятельности на уроках ИЗО или </w:t>
      </w:r>
      <w:r w:rsidR="00261737">
        <w:rPr>
          <w:rFonts w:ascii="Times New Roman" w:hAnsi="Times New Roman" w:cs="Times New Roman"/>
          <w:sz w:val="28"/>
          <w:szCs w:val="28"/>
        </w:rPr>
        <w:t xml:space="preserve">коллективных творческих дел. </w:t>
      </w:r>
      <w:r w:rsidR="00343D4D">
        <w:rPr>
          <w:rFonts w:ascii="Times New Roman" w:hAnsi="Times New Roman" w:cs="Times New Roman"/>
          <w:sz w:val="28"/>
          <w:szCs w:val="28"/>
        </w:rPr>
        <w:t>Мои ученики активно</w:t>
      </w:r>
      <w:r w:rsidR="00261737">
        <w:rPr>
          <w:rFonts w:ascii="Times New Roman" w:hAnsi="Times New Roman" w:cs="Times New Roman"/>
          <w:sz w:val="28"/>
          <w:szCs w:val="28"/>
        </w:rPr>
        <w:t xml:space="preserve"> </w:t>
      </w:r>
      <w:r w:rsidR="00343D4D">
        <w:rPr>
          <w:rFonts w:ascii="Times New Roman" w:hAnsi="Times New Roman" w:cs="Times New Roman"/>
          <w:sz w:val="28"/>
          <w:szCs w:val="28"/>
        </w:rPr>
        <w:t xml:space="preserve">и результативно </w:t>
      </w:r>
      <w:r w:rsidR="00261737">
        <w:rPr>
          <w:rFonts w:ascii="Times New Roman" w:hAnsi="Times New Roman" w:cs="Times New Roman"/>
          <w:sz w:val="28"/>
          <w:szCs w:val="28"/>
        </w:rPr>
        <w:t>участ</w:t>
      </w:r>
      <w:r w:rsidR="00343D4D">
        <w:rPr>
          <w:rFonts w:ascii="Times New Roman" w:hAnsi="Times New Roman" w:cs="Times New Roman"/>
          <w:sz w:val="28"/>
          <w:szCs w:val="28"/>
        </w:rPr>
        <w:t>вуют</w:t>
      </w:r>
      <w:r w:rsidR="00261737">
        <w:rPr>
          <w:rFonts w:ascii="Times New Roman" w:hAnsi="Times New Roman" w:cs="Times New Roman"/>
          <w:sz w:val="28"/>
          <w:szCs w:val="28"/>
        </w:rPr>
        <w:t xml:space="preserve"> в</w:t>
      </w:r>
      <w:r w:rsidR="00764A6E">
        <w:rPr>
          <w:rFonts w:ascii="Times New Roman" w:hAnsi="Times New Roman" w:cs="Times New Roman"/>
          <w:sz w:val="28"/>
          <w:szCs w:val="28"/>
        </w:rPr>
        <w:t xml:space="preserve"> </w:t>
      </w:r>
      <w:r w:rsidR="00242291">
        <w:rPr>
          <w:rFonts w:ascii="Times New Roman" w:hAnsi="Times New Roman" w:cs="Times New Roman"/>
          <w:sz w:val="28"/>
          <w:szCs w:val="28"/>
        </w:rPr>
        <w:t>муниципальных, региональных, всероссийских творческих мероприятиях</w:t>
      </w:r>
      <w:r w:rsidR="00764A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EC5" w:rsidRDefault="00C95EC5" w:rsidP="0026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EC5" w:rsidRPr="002417D8" w:rsidRDefault="00C95EC5" w:rsidP="0026173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моей  педагогической деятельности считаю:</w:t>
      </w:r>
      <w:r w:rsidR="00241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4D" w:rsidRPr="008E503B" w:rsidRDefault="002417D8" w:rsidP="008E50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503B">
        <w:rPr>
          <w:rFonts w:ascii="Times New Roman" w:hAnsi="Times New Roman" w:cs="Times New Roman"/>
          <w:sz w:val="28"/>
          <w:szCs w:val="28"/>
        </w:rPr>
        <w:t>Повышения уровня учебной мотивации к предмету изобразительное искусство (</w:t>
      </w:r>
      <w:r w:rsidR="008E503B" w:rsidRPr="008E503B">
        <w:rPr>
          <w:rFonts w:ascii="Times New Roman" w:hAnsi="Times New Roman" w:cs="Times New Roman"/>
          <w:sz w:val="28"/>
          <w:szCs w:val="28"/>
        </w:rPr>
        <w:t>диагностика по методике Карповой Г.А.).</w:t>
      </w:r>
    </w:p>
    <w:p w:rsidR="00343D4D" w:rsidRDefault="002417D8" w:rsidP="008E50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503B" w:rsidRPr="008E503B">
        <w:rPr>
          <w:rFonts w:ascii="Times New Roman" w:hAnsi="Times New Roman" w:cs="Times New Roman"/>
          <w:sz w:val="28"/>
          <w:szCs w:val="28"/>
        </w:rPr>
        <w:t xml:space="preserve">Высокий индекс </w:t>
      </w:r>
      <w:r w:rsidR="00380B7D">
        <w:rPr>
          <w:rFonts w:ascii="Times New Roman" w:hAnsi="Times New Roman" w:cs="Times New Roman"/>
          <w:sz w:val="28"/>
          <w:szCs w:val="28"/>
        </w:rPr>
        <w:t>эмоциональной положительности отношения к предмету изобразительное искусство.</w:t>
      </w:r>
    </w:p>
    <w:p w:rsidR="00380B7D" w:rsidRPr="008E503B" w:rsidRDefault="002417D8" w:rsidP="008E50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0B7D">
        <w:rPr>
          <w:rFonts w:ascii="Times New Roman" w:hAnsi="Times New Roman" w:cs="Times New Roman"/>
          <w:sz w:val="28"/>
          <w:szCs w:val="28"/>
        </w:rPr>
        <w:t xml:space="preserve">Повышение уровня креативности и образного мышления как  критериев творческого развития личности (диагностика по методу Джерома  Брунера). </w:t>
      </w:r>
    </w:p>
    <w:p w:rsidR="00C95EC5" w:rsidRDefault="002417D8" w:rsidP="00C95E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5EC5">
        <w:rPr>
          <w:rFonts w:ascii="Times New Roman" w:hAnsi="Times New Roman" w:cs="Times New Roman"/>
          <w:sz w:val="28"/>
          <w:szCs w:val="28"/>
        </w:rPr>
        <w:t>Стабильно высокий уровень качества знаний по изобразительному искусству.</w:t>
      </w:r>
    </w:p>
    <w:p w:rsidR="00C95EC5" w:rsidRDefault="002417D8" w:rsidP="00C95E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D3DE1">
        <w:rPr>
          <w:rFonts w:ascii="Times New Roman" w:hAnsi="Times New Roman" w:cs="Times New Roman"/>
          <w:sz w:val="28"/>
          <w:szCs w:val="28"/>
        </w:rPr>
        <w:t>Стабильно высокая активность участия в</w:t>
      </w:r>
      <w:r w:rsidR="00C95EC5">
        <w:rPr>
          <w:rFonts w:ascii="Times New Roman" w:hAnsi="Times New Roman" w:cs="Times New Roman"/>
          <w:sz w:val="28"/>
          <w:szCs w:val="28"/>
        </w:rPr>
        <w:t xml:space="preserve"> школьных творческих конкурсах, выставках и фестивалях.</w:t>
      </w:r>
    </w:p>
    <w:p w:rsidR="00090999" w:rsidRDefault="002417D8" w:rsidP="00C95E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="00090999">
        <w:rPr>
          <w:rFonts w:ascii="Times New Roman" w:hAnsi="Times New Roman" w:cs="Times New Roman"/>
          <w:sz w:val="28"/>
          <w:szCs w:val="28"/>
        </w:rPr>
        <w:t>Участие в работе творческих объединений дополнительного образования.</w:t>
      </w:r>
    </w:p>
    <w:p w:rsidR="00BD3DE1" w:rsidRDefault="002417D8" w:rsidP="00BD3D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D3DE1">
        <w:rPr>
          <w:rFonts w:ascii="Times New Roman" w:hAnsi="Times New Roman" w:cs="Times New Roman"/>
          <w:sz w:val="28"/>
          <w:szCs w:val="28"/>
        </w:rPr>
        <w:t>Участие и результативность в муниципальных, региональных и всероссийских творческих конкурсах.</w:t>
      </w:r>
    </w:p>
    <w:p w:rsidR="00BD3DE1" w:rsidRDefault="00BD3DE1" w:rsidP="0038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B7D" w:rsidRPr="00380B7D" w:rsidRDefault="00380B7D" w:rsidP="000A0A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 снимает внутренние риски</w:t>
      </w:r>
      <w:r w:rsidR="000A0AB8">
        <w:rPr>
          <w:rFonts w:ascii="Times New Roman" w:hAnsi="Times New Roman" w:cs="Times New Roman"/>
          <w:sz w:val="28"/>
          <w:szCs w:val="28"/>
        </w:rPr>
        <w:t>, такие как индивидуальные особенности учащихся, уровень социализации и др., но серьезное влияние на результат могут оказать внешние риски. К ним относятся отношение родителей учащихся к предмету изобразительное искусство и творческой деятельности, условия сельской местности и удаленность от культурных центров, недобросовестность организаторов детских творческих мероприятий, проблема профессионального выгорания педагога.</w:t>
      </w:r>
    </w:p>
    <w:p w:rsidR="00090999" w:rsidRPr="000A0AB8" w:rsidRDefault="00090999" w:rsidP="000A0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B8">
        <w:rPr>
          <w:rFonts w:ascii="Times New Roman" w:hAnsi="Times New Roman" w:cs="Times New Roman"/>
          <w:sz w:val="28"/>
          <w:szCs w:val="28"/>
        </w:rPr>
        <w:t xml:space="preserve">В ходе обобщения опыта </w:t>
      </w:r>
      <w:r w:rsidR="00CA7384" w:rsidRPr="000A0AB8">
        <w:rPr>
          <w:rFonts w:ascii="Times New Roman" w:hAnsi="Times New Roman" w:cs="Times New Roman"/>
          <w:sz w:val="28"/>
          <w:szCs w:val="28"/>
        </w:rPr>
        <w:t>обнаружила недостатки в</w:t>
      </w:r>
      <w:r w:rsidRPr="000A0AB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A7384" w:rsidRPr="000A0AB8">
        <w:rPr>
          <w:rFonts w:ascii="Times New Roman" w:hAnsi="Times New Roman" w:cs="Times New Roman"/>
          <w:sz w:val="28"/>
          <w:szCs w:val="28"/>
        </w:rPr>
        <w:t>е</w:t>
      </w:r>
      <w:r w:rsidRPr="000A0AB8">
        <w:rPr>
          <w:rFonts w:ascii="Times New Roman" w:hAnsi="Times New Roman" w:cs="Times New Roman"/>
          <w:sz w:val="28"/>
          <w:szCs w:val="28"/>
        </w:rPr>
        <w:t xml:space="preserve"> отслеживания результатов</w:t>
      </w:r>
      <w:r w:rsidR="000A0AB8">
        <w:rPr>
          <w:rFonts w:ascii="Times New Roman" w:hAnsi="Times New Roman" w:cs="Times New Roman"/>
          <w:sz w:val="28"/>
          <w:szCs w:val="28"/>
        </w:rPr>
        <w:t>, планирую продолжить работу в этом направлении в следующем учебном году.</w:t>
      </w:r>
      <w:r w:rsidR="008258F8" w:rsidRPr="000A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F46" w:rsidRPr="00803440" w:rsidRDefault="002417D8" w:rsidP="00241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509B">
        <w:rPr>
          <w:rFonts w:ascii="Times New Roman" w:hAnsi="Times New Roman" w:cs="Times New Roman"/>
          <w:sz w:val="28"/>
          <w:szCs w:val="28"/>
        </w:rPr>
        <w:t xml:space="preserve"> В заключении хочу отметить</w:t>
      </w:r>
      <w:r w:rsidR="00803440">
        <w:rPr>
          <w:rFonts w:ascii="Times New Roman" w:hAnsi="Times New Roman" w:cs="Times New Roman"/>
          <w:sz w:val="28"/>
          <w:szCs w:val="28"/>
        </w:rPr>
        <w:t xml:space="preserve">, что главным критерием, стимулом и результатом своей деятельности считаю улыбки на детских лицах. </w:t>
      </w:r>
      <w:r w:rsidR="008034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sectPr w:rsidR="008D1F46" w:rsidRPr="00803440" w:rsidSect="00231EDA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874"/>
    <w:multiLevelType w:val="hybridMultilevel"/>
    <w:tmpl w:val="5BF42228"/>
    <w:lvl w:ilvl="0" w:tplc="DEA064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F46"/>
    <w:rsid w:val="00025CBE"/>
    <w:rsid w:val="00040ECA"/>
    <w:rsid w:val="0005579D"/>
    <w:rsid w:val="00060266"/>
    <w:rsid w:val="00090999"/>
    <w:rsid w:val="00097EE2"/>
    <w:rsid w:val="000A0AB8"/>
    <w:rsid w:val="000A3CCC"/>
    <w:rsid w:val="000C3BB1"/>
    <w:rsid w:val="000E185F"/>
    <w:rsid w:val="000F4CA6"/>
    <w:rsid w:val="00105B84"/>
    <w:rsid w:val="00116B8D"/>
    <w:rsid w:val="0016510D"/>
    <w:rsid w:val="00195C99"/>
    <w:rsid w:val="001B7003"/>
    <w:rsid w:val="001C5311"/>
    <w:rsid w:val="001D33A0"/>
    <w:rsid w:val="00203885"/>
    <w:rsid w:val="00215ABC"/>
    <w:rsid w:val="0022708D"/>
    <w:rsid w:val="00231EDA"/>
    <w:rsid w:val="002417D8"/>
    <w:rsid w:val="00242291"/>
    <w:rsid w:val="00261737"/>
    <w:rsid w:val="002656BC"/>
    <w:rsid w:val="00291A30"/>
    <w:rsid w:val="0029286B"/>
    <w:rsid w:val="002A4E6D"/>
    <w:rsid w:val="002C0AC8"/>
    <w:rsid w:val="002E6C35"/>
    <w:rsid w:val="002F0458"/>
    <w:rsid w:val="003175D4"/>
    <w:rsid w:val="00326B9B"/>
    <w:rsid w:val="003278B5"/>
    <w:rsid w:val="00331B9A"/>
    <w:rsid w:val="00336796"/>
    <w:rsid w:val="00341680"/>
    <w:rsid w:val="00343D4D"/>
    <w:rsid w:val="00356879"/>
    <w:rsid w:val="0035741C"/>
    <w:rsid w:val="00370BCC"/>
    <w:rsid w:val="003724CC"/>
    <w:rsid w:val="00380B7D"/>
    <w:rsid w:val="003D67C8"/>
    <w:rsid w:val="00437274"/>
    <w:rsid w:val="00437559"/>
    <w:rsid w:val="004458CC"/>
    <w:rsid w:val="00460AFA"/>
    <w:rsid w:val="004A149C"/>
    <w:rsid w:val="004A4D68"/>
    <w:rsid w:val="004A7940"/>
    <w:rsid w:val="004B1FF0"/>
    <w:rsid w:val="004B688E"/>
    <w:rsid w:val="004C1C1D"/>
    <w:rsid w:val="004C40BB"/>
    <w:rsid w:val="004F4EA3"/>
    <w:rsid w:val="0051752B"/>
    <w:rsid w:val="00521035"/>
    <w:rsid w:val="00537253"/>
    <w:rsid w:val="005541B2"/>
    <w:rsid w:val="00580A9D"/>
    <w:rsid w:val="0059079E"/>
    <w:rsid w:val="0059259B"/>
    <w:rsid w:val="005967A4"/>
    <w:rsid w:val="005A4EBC"/>
    <w:rsid w:val="005A630D"/>
    <w:rsid w:val="005E0320"/>
    <w:rsid w:val="005F6E88"/>
    <w:rsid w:val="006107EC"/>
    <w:rsid w:val="006126FD"/>
    <w:rsid w:val="006139B3"/>
    <w:rsid w:val="00617173"/>
    <w:rsid w:val="00622926"/>
    <w:rsid w:val="00646213"/>
    <w:rsid w:val="00647096"/>
    <w:rsid w:val="00652125"/>
    <w:rsid w:val="00707F01"/>
    <w:rsid w:val="00711ACA"/>
    <w:rsid w:val="007144C7"/>
    <w:rsid w:val="00716C35"/>
    <w:rsid w:val="00724711"/>
    <w:rsid w:val="0073051D"/>
    <w:rsid w:val="007350F1"/>
    <w:rsid w:val="00743908"/>
    <w:rsid w:val="00751B47"/>
    <w:rsid w:val="00764A6E"/>
    <w:rsid w:val="00793317"/>
    <w:rsid w:val="007A21EA"/>
    <w:rsid w:val="007A35B1"/>
    <w:rsid w:val="007D549E"/>
    <w:rsid w:val="007E7F26"/>
    <w:rsid w:val="00803440"/>
    <w:rsid w:val="008258F8"/>
    <w:rsid w:val="00863658"/>
    <w:rsid w:val="00874385"/>
    <w:rsid w:val="008B6F34"/>
    <w:rsid w:val="008B7F9F"/>
    <w:rsid w:val="008C3142"/>
    <w:rsid w:val="008C47F2"/>
    <w:rsid w:val="008D1F46"/>
    <w:rsid w:val="008D5973"/>
    <w:rsid w:val="008D7AC4"/>
    <w:rsid w:val="008E503B"/>
    <w:rsid w:val="009056A9"/>
    <w:rsid w:val="00907E06"/>
    <w:rsid w:val="0097117E"/>
    <w:rsid w:val="009800C8"/>
    <w:rsid w:val="009853F3"/>
    <w:rsid w:val="00997AE2"/>
    <w:rsid w:val="009A67E5"/>
    <w:rsid w:val="009B3CC1"/>
    <w:rsid w:val="009C63E5"/>
    <w:rsid w:val="009D3B32"/>
    <w:rsid w:val="009F796E"/>
    <w:rsid w:val="00A033A7"/>
    <w:rsid w:val="00A202E0"/>
    <w:rsid w:val="00A2509B"/>
    <w:rsid w:val="00A353C7"/>
    <w:rsid w:val="00A45DB5"/>
    <w:rsid w:val="00A67B40"/>
    <w:rsid w:val="00A857B0"/>
    <w:rsid w:val="00A90F0A"/>
    <w:rsid w:val="00AF08BE"/>
    <w:rsid w:val="00AF1227"/>
    <w:rsid w:val="00B01C7E"/>
    <w:rsid w:val="00B44421"/>
    <w:rsid w:val="00B76ED1"/>
    <w:rsid w:val="00BC2923"/>
    <w:rsid w:val="00BD3DE1"/>
    <w:rsid w:val="00C05014"/>
    <w:rsid w:val="00C2299F"/>
    <w:rsid w:val="00C34C68"/>
    <w:rsid w:val="00C5233C"/>
    <w:rsid w:val="00C87ACA"/>
    <w:rsid w:val="00C95EC5"/>
    <w:rsid w:val="00CA7384"/>
    <w:rsid w:val="00CC380B"/>
    <w:rsid w:val="00CC7BF2"/>
    <w:rsid w:val="00CE0A73"/>
    <w:rsid w:val="00CF2A6D"/>
    <w:rsid w:val="00CF320F"/>
    <w:rsid w:val="00CF44D3"/>
    <w:rsid w:val="00D7130B"/>
    <w:rsid w:val="00D833E4"/>
    <w:rsid w:val="00DB463C"/>
    <w:rsid w:val="00DC12D8"/>
    <w:rsid w:val="00DC27C9"/>
    <w:rsid w:val="00DD5D71"/>
    <w:rsid w:val="00E07EAF"/>
    <w:rsid w:val="00E134DE"/>
    <w:rsid w:val="00E974F7"/>
    <w:rsid w:val="00EA1EF2"/>
    <w:rsid w:val="00F154EF"/>
    <w:rsid w:val="00F40A03"/>
    <w:rsid w:val="00F40EA8"/>
    <w:rsid w:val="00F950BC"/>
    <w:rsid w:val="00F971C9"/>
    <w:rsid w:val="00FC78D6"/>
    <w:rsid w:val="00FD245E"/>
    <w:rsid w:val="00FE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F84"/>
  </w:style>
  <w:style w:type="character" w:customStyle="1" w:styleId="hl">
    <w:name w:val="hl"/>
    <w:basedOn w:val="a0"/>
    <w:rsid w:val="00DC12D8"/>
  </w:style>
  <w:style w:type="character" w:styleId="a3">
    <w:name w:val="Hyperlink"/>
    <w:basedOn w:val="a0"/>
    <w:uiPriority w:val="99"/>
    <w:semiHidden/>
    <w:unhideWhenUsed/>
    <w:rsid w:val="00DC12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A942-50F3-4091-A8BC-F572BCA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5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23</cp:revision>
  <cp:lastPrinted>2016-02-19T09:01:00Z</cp:lastPrinted>
  <dcterms:created xsi:type="dcterms:W3CDTF">2016-02-16T20:24:00Z</dcterms:created>
  <dcterms:modified xsi:type="dcterms:W3CDTF">2016-11-10T09:33:00Z</dcterms:modified>
</cp:coreProperties>
</file>