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МБОУ «Хиславичская СШ»</w:t>
      </w: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2124" w:firstLine="708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Клубный час на тему </w:t>
      </w: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«</w:t>
      </w:r>
      <w:r w:rsidRPr="00476B9D">
        <w:rPr>
          <w:b/>
          <w:color w:val="010101"/>
          <w:sz w:val="40"/>
          <w:szCs w:val="40"/>
        </w:rPr>
        <w:t>Государственные символы».</w:t>
      </w: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</w:p>
    <w:p w:rsidR="0061004F" w:rsidRDefault="0061004F" w:rsidP="0061004F">
      <w:pPr>
        <w:pStyle w:val="a3"/>
        <w:spacing w:before="240" w:beforeAutospacing="0" w:after="0" w:afterAutospacing="0"/>
        <w:rPr>
          <w:color w:val="010101"/>
          <w:sz w:val="32"/>
          <w:szCs w:val="32"/>
        </w:rPr>
      </w:pPr>
    </w:p>
    <w:p w:rsidR="0061004F" w:rsidRDefault="0061004F" w:rsidP="0061004F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>
        <w:rPr>
          <w:color w:val="010101"/>
          <w:sz w:val="32"/>
          <w:szCs w:val="32"/>
        </w:rPr>
        <w:tab/>
      </w:r>
      <w:r w:rsidRPr="007C7E54">
        <w:rPr>
          <w:rFonts w:ascii="Times New Roman" w:eastAsia="Times New Roman" w:hAnsi="Times New Roman" w:cs="Times New Roman"/>
          <w:sz w:val="28"/>
          <w:szCs w:val="28"/>
        </w:rPr>
        <w:t>Составитель: Большакова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5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7E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1004F" w:rsidRPr="007C7E54" w:rsidRDefault="0061004F" w:rsidP="0061004F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Группы продленного дня МБОУ «Хиславичская СШ»</w:t>
      </w:r>
    </w:p>
    <w:p w:rsidR="0061004F" w:rsidRDefault="0061004F" w:rsidP="0061004F">
      <w:pPr>
        <w:pStyle w:val="a3"/>
        <w:spacing w:before="240" w:beforeAutospacing="0" w:after="0" w:afterAutospacing="0"/>
        <w:rPr>
          <w:color w:val="010101"/>
          <w:sz w:val="32"/>
          <w:szCs w:val="32"/>
        </w:rPr>
        <w:sectPr w:rsidR="0061004F" w:rsidSect="00C94875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548B1" w:rsidRDefault="003548B1" w:rsidP="003548B1">
      <w:pPr>
        <w:pStyle w:val="a3"/>
        <w:spacing w:before="240" w:beforeAutospacing="0" w:after="0" w:afterAutospacing="0"/>
        <w:rPr>
          <w:b/>
          <w:color w:val="010101"/>
          <w:sz w:val="40"/>
          <w:szCs w:val="40"/>
        </w:rPr>
      </w:pPr>
      <w:r w:rsidRPr="00476B9D">
        <w:rPr>
          <w:color w:val="010101"/>
          <w:sz w:val="32"/>
          <w:szCs w:val="32"/>
        </w:rPr>
        <w:lastRenderedPageBreak/>
        <w:t>Тема:</w:t>
      </w:r>
      <w:r w:rsidRPr="003548B1">
        <w:rPr>
          <w:color w:val="010101"/>
        </w:rPr>
        <w:t> </w:t>
      </w:r>
      <w:r w:rsidRPr="0061004F">
        <w:rPr>
          <w:color w:val="010101"/>
          <w:sz w:val="40"/>
          <w:szCs w:val="40"/>
        </w:rPr>
        <w:t>«</w:t>
      </w:r>
      <w:r w:rsidRPr="0061004F">
        <w:rPr>
          <w:b/>
          <w:color w:val="010101"/>
          <w:sz w:val="40"/>
          <w:szCs w:val="40"/>
        </w:rPr>
        <w:t>Государственные символы».</w:t>
      </w:r>
    </w:p>
    <w:p w:rsidR="00C764C0" w:rsidRPr="00476B9D" w:rsidRDefault="00C764C0" w:rsidP="003548B1">
      <w:pPr>
        <w:pStyle w:val="a3"/>
        <w:spacing w:before="240" w:beforeAutospacing="0" w:after="0" w:afterAutospacing="0"/>
        <w:rPr>
          <w:b/>
          <w:color w:val="010101"/>
          <w:sz w:val="40"/>
          <w:szCs w:val="40"/>
        </w:rPr>
      </w:pP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C764C0">
        <w:rPr>
          <w:b/>
          <w:color w:val="010101"/>
          <w:sz w:val="28"/>
          <w:szCs w:val="28"/>
        </w:rPr>
        <w:t>Цели</w:t>
      </w:r>
      <w:r w:rsidRPr="00C764C0">
        <w:rPr>
          <w:color w:val="010101"/>
          <w:sz w:val="28"/>
          <w:szCs w:val="28"/>
        </w:rPr>
        <w:t>:</w:t>
      </w:r>
      <w:r w:rsidRPr="003548B1">
        <w:rPr>
          <w:color w:val="010101"/>
        </w:rPr>
        <w:t> Познакомить детей с государственными символами.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Воспитывать бережное отношение и уважение к </w:t>
      </w:r>
      <w:proofErr w:type="gramStart"/>
      <w:r w:rsidRPr="003548B1">
        <w:rPr>
          <w:color w:val="010101"/>
        </w:rPr>
        <w:t>своей</w:t>
      </w:r>
      <w:proofErr w:type="gramEnd"/>
    </w:p>
    <w:p w:rsid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Родине.</w:t>
      </w:r>
    </w:p>
    <w:p w:rsidR="00C764C0" w:rsidRPr="003548B1" w:rsidRDefault="00C764C0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Познакомить дет</w:t>
      </w:r>
      <w:r>
        <w:rPr>
          <w:color w:val="010101"/>
        </w:rPr>
        <w:t xml:space="preserve">ей с государственными символами </w:t>
      </w:r>
      <w:proofErr w:type="gramStart"/>
      <w:r>
        <w:rPr>
          <w:color w:val="010101"/>
        </w:rPr>
        <w:t>своей</w:t>
      </w:r>
      <w:proofErr w:type="gramEnd"/>
      <w:r>
        <w:rPr>
          <w:color w:val="010101"/>
        </w:rPr>
        <w:t xml:space="preserve"> </w:t>
      </w:r>
      <w:proofErr w:type="spellStart"/>
      <w:r>
        <w:rPr>
          <w:color w:val="010101"/>
        </w:rPr>
        <w:t>родиныСмоленщины</w:t>
      </w:r>
      <w:proofErr w:type="spellEnd"/>
      <w:r>
        <w:rPr>
          <w:color w:val="010101"/>
        </w:rPr>
        <w:t>.</w:t>
      </w:r>
    </w:p>
    <w:p w:rsidR="00C764C0" w:rsidRDefault="00C764C0" w:rsidP="00C764C0">
      <w:pPr>
        <w:pStyle w:val="a3"/>
        <w:spacing w:before="0" w:beforeAutospacing="0" w:after="0" w:afterAutospacing="0"/>
        <w:rPr>
          <w:b/>
          <w:color w:val="010101"/>
        </w:rPr>
      </w:pP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C764C0">
        <w:rPr>
          <w:b/>
          <w:color w:val="010101"/>
          <w:sz w:val="28"/>
          <w:szCs w:val="28"/>
        </w:rPr>
        <w:t>Оборудование</w:t>
      </w:r>
      <w:r w:rsidRPr="00476B9D">
        <w:rPr>
          <w:b/>
          <w:color w:val="010101"/>
        </w:rPr>
        <w:t>:</w:t>
      </w:r>
      <w:r w:rsidRPr="003548B1">
        <w:rPr>
          <w:color w:val="010101"/>
        </w:rPr>
        <w:t> Ножницы, цветная бумага, клей, пустой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стержень, пробка от пластиковой бутылки,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пластилин</w:t>
      </w:r>
      <w:r w:rsidR="00E83F54">
        <w:rPr>
          <w:color w:val="010101"/>
        </w:rPr>
        <w:t>, черно-белое изображение герба,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Изображение государственных символов России,</w:t>
      </w:r>
    </w:p>
    <w:p w:rsidR="003548B1" w:rsidRPr="003548B1" w:rsidRDefault="00C764C0" w:rsidP="00C764C0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Смоленской области</w:t>
      </w:r>
      <w:r w:rsidR="003548B1" w:rsidRPr="003548B1">
        <w:rPr>
          <w:color w:val="010101"/>
        </w:rPr>
        <w:t>.</w:t>
      </w:r>
    </w:p>
    <w:p w:rsidR="003548B1" w:rsidRPr="00476B9D" w:rsidRDefault="003548B1" w:rsidP="00476B9D">
      <w:pPr>
        <w:pStyle w:val="a3"/>
        <w:spacing w:before="240" w:beforeAutospacing="0" w:after="0" w:afterAutospacing="0"/>
        <w:ind w:left="1416" w:firstLine="708"/>
        <w:rPr>
          <w:b/>
          <w:color w:val="010101"/>
          <w:sz w:val="28"/>
          <w:szCs w:val="28"/>
        </w:rPr>
      </w:pPr>
      <w:r w:rsidRPr="00476B9D">
        <w:rPr>
          <w:b/>
          <w:color w:val="010101"/>
          <w:sz w:val="28"/>
          <w:szCs w:val="28"/>
        </w:rPr>
        <w:t>План занятия.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I </w:t>
      </w:r>
      <w:r w:rsidR="00476B9D" w:rsidRPr="00476B9D">
        <w:rPr>
          <w:color w:val="010101"/>
        </w:rPr>
        <w:t>.</w:t>
      </w:r>
      <w:r w:rsidRPr="003548B1">
        <w:rPr>
          <w:color w:val="010101"/>
        </w:rPr>
        <w:t>Организационный момент.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II </w:t>
      </w:r>
      <w:r w:rsidR="00476B9D" w:rsidRPr="00B04212">
        <w:rPr>
          <w:color w:val="010101"/>
        </w:rPr>
        <w:t>.</w:t>
      </w:r>
      <w:r w:rsidRPr="003548B1">
        <w:rPr>
          <w:color w:val="010101"/>
        </w:rPr>
        <w:t>Изложение нового материала. Беседа.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III</w:t>
      </w:r>
      <w:r w:rsidR="00476B9D" w:rsidRPr="00B04212">
        <w:rPr>
          <w:color w:val="010101"/>
        </w:rPr>
        <w:t>.</w:t>
      </w:r>
      <w:r w:rsidRPr="003548B1">
        <w:rPr>
          <w:color w:val="010101"/>
        </w:rPr>
        <w:t xml:space="preserve"> Практическая работа.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IV Итог работы. Анализ.</w:t>
      </w:r>
    </w:p>
    <w:p w:rsidR="003548B1" w:rsidRPr="00476B9D" w:rsidRDefault="003548B1" w:rsidP="00476B9D">
      <w:pPr>
        <w:pStyle w:val="a3"/>
        <w:spacing w:before="240" w:beforeAutospacing="0" w:after="0" w:afterAutospacing="0"/>
        <w:ind w:left="1416" w:firstLine="708"/>
        <w:rPr>
          <w:color w:val="010101"/>
          <w:sz w:val="32"/>
          <w:szCs w:val="32"/>
        </w:rPr>
      </w:pPr>
      <w:r w:rsidRPr="00476B9D">
        <w:rPr>
          <w:color w:val="010101"/>
          <w:sz w:val="32"/>
          <w:szCs w:val="32"/>
        </w:rPr>
        <w:t>Ход занятия.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b/>
          <w:color w:val="010101"/>
        </w:rPr>
        <w:t>Ι</w:t>
      </w:r>
      <w:r w:rsidR="00476B9D" w:rsidRPr="00476B9D">
        <w:rPr>
          <w:color w:val="010101"/>
        </w:rPr>
        <w:t>.</w:t>
      </w:r>
      <w:r w:rsidRPr="003548B1">
        <w:rPr>
          <w:color w:val="010101"/>
        </w:rPr>
        <w:t xml:space="preserve"> Организационный момент.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Проверка готовности к занятию.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b/>
          <w:color w:val="010101"/>
        </w:rPr>
        <w:t>ΙΙ</w:t>
      </w:r>
      <w:r w:rsidR="00476B9D" w:rsidRPr="00B04212">
        <w:rPr>
          <w:b/>
          <w:color w:val="010101"/>
        </w:rPr>
        <w:t>.</w:t>
      </w:r>
      <w:r w:rsidRPr="003548B1">
        <w:rPr>
          <w:color w:val="010101"/>
        </w:rPr>
        <w:t xml:space="preserve"> Изложение нового материала. Беседа.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Тема нашего занятия </w:t>
      </w:r>
      <w:r w:rsidRPr="003548B1">
        <w:rPr>
          <w:i/>
          <w:iCs/>
          <w:color w:val="010101"/>
        </w:rPr>
        <w:t>«</w:t>
      </w:r>
      <w:r w:rsidRPr="00476B9D">
        <w:rPr>
          <w:b/>
          <w:i/>
          <w:iCs/>
          <w:color w:val="010101"/>
        </w:rPr>
        <w:t>Государственные символы России</w:t>
      </w:r>
      <w:r w:rsidRPr="003548B1">
        <w:rPr>
          <w:i/>
          <w:iCs/>
          <w:color w:val="010101"/>
        </w:rPr>
        <w:t>».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Но сначала надо выяснить, что, же такое символ? (Условный знак, обозначение.)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В главе 4 Конституции Российской Федерации описываются символы нашего государства.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Какие символы вы можете назвать?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детей.)</w:t>
      </w:r>
    </w:p>
    <w:p w:rsidR="003548B1" w:rsidRPr="009F59F9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color w:val="010101"/>
          <w:u w:val="single"/>
        </w:rPr>
        <w:t>Государственными символами являются</w:t>
      </w:r>
      <w:r w:rsidRPr="009F59F9">
        <w:rPr>
          <w:color w:val="010101"/>
        </w:rPr>
        <w:t xml:space="preserve"> – </w:t>
      </w:r>
      <w:r w:rsidRPr="009F59F9">
        <w:rPr>
          <w:i/>
          <w:iCs/>
          <w:color w:val="010101"/>
        </w:rPr>
        <w:t>двуглавый орел и бело – сине – красный флаг</w:t>
      </w:r>
      <w:r w:rsidRPr="009F59F9">
        <w:rPr>
          <w:color w:val="010101"/>
        </w:rPr>
        <w:t> (бывшие герб и флаг Российской империи)</w:t>
      </w:r>
      <w:proofErr w:type="gramStart"/>
      <w:r w:rsidRPr="009F59F9">
        <w:rPr>
          <w:color w:val="010101"/>
        </w:rPr>
        <w:t>,</w:t>
      </w:r>
      <w:r w:rsidRPr="009F59F9">
        <w:rPr>
          <w:i/>
          <w:iCs/>
          <w:color w:val="010101"/>
        </w:rPr>
        <w:t>в</w:t>
      </w:r>
      <w:proofErr w:type="gramEnd"/>
      <w:r w:rsidRPr="009F59F9">
        <w:rPr>
          <w:i/>
          <w:iCs/>
          <w:color w:val="010101"/>
        </w:rPr>
        <w:t xml:space="preserve"> качестве государственного гимна осталась мелодия гимна Советского Союза</w:t>
      </w:r>
      <w:r w:rsidRPr="009F59F9">
        <w:rPr>
          <w:color w:val="010101"/>
        </w:rPr>
        <w:t> (с новым текстом).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А теперь давайте остановимся подробнее.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Что представляет собой наш государственный флаг?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b/>
          <w:i/>
          <w:iCs/>
          <w:color w:val="010101"/>
          <w:sz w:val="28"/>
          <w:szCs w:val="28"/>
        </w:rPr>
        <w:lastRenderedPageBreak/>
        <w:t>Государственный флаг России</w:t>
      </w:r>
      <w:r w:rsidRPr="003548B1">
        <w:rPr>
          <w:color w:val="010101"/>
        </w:rPr>
        <w:t> (с1991 г) – прямоугольное полотнище с тремя равными по ширине горизонтальными полосами: белой, синей, красной. Верхняя полоса – белая, средняя – синяя, нижняя – красная.</w:t>
      </w:r>
      <w:r w:rsidR="00C764C0" w:rsidRPr="00C764C0">
        <w:rPr>
          <w:noProof/>
        </w:rPr>
        <w:t xml:space="preserve"> </w:t>
      </w:r>
      <w:r w:rsidR="00C764C0">
        <w:rPr>
          <w:noProof/>
        </w:rPr>
        <w:drawing>
          <wp:inline distT="0" distB="0" distL="0" distR="0">
            <wp:extent cx="4765040" cy="2680335"/>
            <wp:effectExtent l="0" t="0" r="0" b="5715"/>
            <wp:docPr id="5" name="Рисунок 5" descr="http://zabavniks.com/wp-content/uploads/Kartinki_dlya_shkolnikov_25_0701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iks.com/wp-content/uploads/Kartinki_dlya_shkolnikov_25_07011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95" cy="26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Ребята, как вы думаете, что означают цвета полос?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Каждый цвет имеет свое символическое истолкование.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Считается, что белый цвет – это выражение чистоты устремлений, синий – обозначает волю к миру, красный – готовность не жалеть крови при защите Родины.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Государственный флаг Российской Федерации был принят в 1991 году.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Где мы можем видеть флаг?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Флаг России изображен на государственных номерах автомобилей, на форме военнослужащих, милиции и т.д.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Следующий символ – это </w:t>
      </w:r>
      <w:r w:rsidRPr="003548B1">
        <w:rPr>
          <w:i/>
          <w:iCs/>
          <w:color w:val="010101"/>
        </w:rPr>
        <w:t>гимн.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476B9D">
        <w:rPr>
          <w:b/>
          <w:i/>
          <w:iCs/>
          <w:color w:val="010101"/>
          <w:sz w:val="32"/>
          <w:szCs w:val="32"/>
        </w:rPr>
        <w:t>Гимн</w:t>
      </w:r>
      <w:r w:rsidRPr="00476B9D">
        <w:rPr>
          <w:b/>
          <w:color w:val="010101"/>
          <w:sz w:val="32"/>
          <w:szCs w:val="32"/>
        </w:rPr>
        <w:t>–</w:t>
      </w:r>
      <w:r w:rsidRPr="003548B1">
        <w:rPr>
          <w:color w:val="010101"/>
        </w:rPr>
        <w:t xml:space="preserve"> </w:t>
      </w:r>
      <w:proofErr w:type="gramStart"/>
      <w:r w:rsidRPr="003548B1">
        <w:rPr>
          <w:color w:val="010101"/>
        </w:rPr>
        <w:t>эт</w:t>
      </w:r>
      <w:proofErr w:type="gramEnd"/>
      <w:r w:rsidRPr="003548B1">
        <w:rPr>
          <w:color w:val="010101"/>
        </w:rPr>
        <w:t xml:space="preserve">о официально принятая торжественная песня в честь государства. Музыка – Георгия Александрова, новый текст – Сергея Михалкова. </w:t>
      </w:r>
      <w:proofErr w:type="gramStart"/>
      <w:r w:rsidRPr="003548B1">
        <w:rPr>
          <w:color w:val="010101"/>
        </w:rPr>
        <w:t>Утвержден</w:t>
      </w:r>
      <w:proofErr w:type="gramEnd"/>
      <w:r w:rsidRPr="003548B1">
        <w:rPr>
          <w:color w:val="010101"/>
        </w:rPr>
        <w:t xml:space="preserve"> Указом Президента Российской Федерации от 30 декабря 2000 года № 2110. Вы все не раз слышали и многие из вас знают наизусть гимн Российской Федерации.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Давайте прослушаем гимн, а те, кто знает слова, подпеваем.</w:t>
      </w:r>
    </w:p>
    <w:p w:rsidR="003548B1" w:rsidRPr="007C4D08" w:rsidRDefault="003548B1" w:rsidP="003548B1">
      <w:pPr>
        <w:pStyle w:val="a3"/>
        <w:spacing w:before="240" w:beforeAutospacing="0" w:after="0" w:afterAutospacing="0"/>
        <w:rPr>
          <w:color w:val="010101"/>
          <w:u w:val="single"/>
        </w:rPr>
      </w:pPr>
      <w:r w:rsidRPr="003548B1">
        <w:rPr>
          <w:color w:val="010101"/>
        </w:rPr>
        <w:t>(</w:t>
      </w:r>
      <w:r w:rsidRPr="007C4D08">
        <w:rPr>
          <w:color w:val="010101"/>
          <w:u w:val="single"/>
        </w:rPr>
        <w:t>Учащиеся слушают гимн Российской Федерации стоя.)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Когда исполняется гимн государства?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lastRenderedPageBreak/>
        <w:t>Гимн исполняется на торжественных праздниках и военных парадах, его слушают и поют стоя, проявляя тем самым уважение к главной песне своей Родины.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Следующий символ – это </w:t>
      </w:r>
      <w:r w:rsidRPr="003548B1">
        <w:rPr>
          <w:i/>
          <w:iCs/>
          <w:color w:val="010101"/>
        </w:rPr>
        <w:t>герб</w:t>
      </w:r>
      <w:r w:rsidRPr="003548B1">
        <w:rPr>
          <w:color w:val="010101"/>
        </w:rPr>
        <w:t>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Как выглядит наш герб?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</w:t>
      </w:r>
      <w:r w:rsidRPr="003548B1">
        <w:rPr>
          <w:i/>
          <w:iCs/>
          <w:color w:val="010101"/>
        </w:rPr>
        <w:t>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476B9D">
        <w:rPr>
          <w:b/>
          <w:i/>
          <w:iCs/>
          <w:color w:val="010101"/>
          <w:sz w:val="32"/>
          <w:szCs w:val="32"/>
        </w:rPr>
        <w:t>Государственный герб Российской Федерации</w:t>
      </w:r>
      <w:r w:rsidRPr="003548B1">
        <w:rPr>
          <w:color w:val="010101"/>
        </w:rPr>
        <w:t xml:space="preserve"> 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крылья. Двуглавый орел – древний символ царских династий. В России впервые появился в 1497 году при Иване ΙΙΙ. Орел увенчан двумя малыми коронами и над ними – одной большой короной, соединенными лентой. </w:t>
      </w:r>
      <w:proofErr w:type="gramStart"/>
      <w:r w:rsidRPr="003548B1">
        <w:rPr>
          <w:color w:val="010101"/>
        </w:rPr>
        <w:t>В правой лапе орла – скипетр, в левой – держава.</w:t>
      </w:r>
      <w:proofErr w:type="gramEnd"/>
      <w:r w:rsidRPr="003548B1">
        <w:rPr>
          <w:color w:val="010101"/>
        </w:rPr>
        <w:t xml:space="preserve"> На груди орла, в красном щите –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Почему именно орел?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Двуглавый орел – символ власти, могущества, мудрости. Герб имеет такой смысл: Россия расположена в двух частях света – Европе и Азии, поэтому головы орла повернуты в разные стороны. Короны говорят о большой власти и единстве государства. Всадник, поражающий дракона – готовность народ встать на защиту родной земли.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Где мы встречаемся с гербом России в нашей повседневной жизни?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(Ответы детей).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Герб России изображен на паспорте гражданина России, свидетельстве о рождении, аттестате об окончании школы, вузовском дипломе. Его можно увидеть на денежных знаках, почтовых марках, открытках, значках.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Итак, мы познакомились с государственными символами нашего государства. Официальное название нашего государства – Российская Федерация, потому что в его состав входят самостоятельные государственные образования – республики, края, области. И каждый регион имеет свои символы.</w:t>
      </w:r>
    </w:p>
    <w:p w:rsidR="0083650E" w:rsidRDefault="003548B1" w:rsidP="00476B9D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Вот, например, хочу показать вам символы </w:t>
      </w:r>
      <w:r w:rsidR="00476B9D">
        <w:rPr>
          <w:color w:val="010101"/>
        </w:rPr>
        <w:t xml:space="preserve"> нашей Смоленщины</w:t>
      </w:r>
      <w:proofErr w:type="gramStart"/>
      <w:r w:rsidR="00476B9D">
        <w:rPr>
          <w:color w:val="010101"/>
        </w:rPr>
        <w:t xml:space="preserve"> ,</w:t>
      </w:r>
      <w:proofErr w:type="gramEnd"/>
      <w:r w:rsidR="00476B9D">
        <w:rPr>
          <w:color w:val="010101"/>
        </w:rPr>
        <w:t xml:space="preserve">нашей малой родины </w:t>
      </w:r>
      <w:r w:rsidR="0083650E">
        <w:rPr>
          <w:color w:val="010101"/>
        </w:rPr>
        <w:t xml:space="preserve"> </w:t>
      </w:r>
      <w:r w:rsidR="00C764C0">
        <w:rPr>
          <w:color w:val="010101"/>
        </w:rPr>
        <w:t>С</w:t>
      </w:r>
      <w:r w:rsidR="0083650E">
        <w:rPr>
          <w:color w:val="010101"/>
        </w:rPr>
        <w:t xml:space="preserve">моленской области  </w:t>
      </w:r>
    </w:p>
    <w:p w:rsidR="0083650E" w:rsidRPr="0083650E" w:rsidRDefault="00476B9D" w:rsidP="00476B9D">
      <w:pPr>
        <w:pStyle w:val="a3"/>
        <w:spacing w:before="240" w:beforeAutospacing="0" w:after="0" w:afterAutospacing="0"/>
        <w:rPr>
          <w:color w:val="000000"/>
          <w:shd w:val="clear" w:color="auto" w:fill="FFFFFF"/>
        </w:rPr>
      </w:pPr>
      <w:r w:rsidRPr="0083650E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Флаг </w:t>
      </w:r>
      <w:proofErr w:type="gramStart"/>
      <w:r w:rsidRPr="0083650E">
        <w:rPr>
          <w:b/>
          <w:color w:val="000000"/>
          <w:sz w:val="28"/>
          <w:szCs w:val="28"/>
          <w:shd w:val="clear" w:color="auto" w:fill="FFFFFF"/>
        </w:rPr>
        <w:t>области</w:t>
      </w:r>
      <w:proofErr w:type="gramEnd"/>
      <w:r w:rsidRPr="0083650E">
        <w:rPr>
          <w:color w:val="000000"/>
          <w:sz w:val="27"/>
          <w:szCs w:val="27"/>
          <w:shd w:val="clear" w:color="auto" w:fill="FFFFFF"/>
        </w:rPr>
        <w:t xml:space="preserve"> </w:t>
      </w:r>
      <w:r w:rsidRPr="0083650E">
        <w:rPr>
          <w:color w:val="000000"/>
          <w:shd w:val="clear" w:color="auto" w:fill="FFFFFF"/>
        </w:rPr>
        <w:t>Действующий флаг был утвержден администрацией Смоленской</w:t>
      </w:r>
      <w:r w:rsidRPr="0083650E">
        <w:rPr>
          <w:color w:val="000000"/>
          <w:sz w:val="27"/>
          <w:szCs w:val="27"/>
          <w:shd w:val="clear" w:color="auto" w:fill="FFFFFF"/>
        </w:rPr>
        <w:t xml:space="preserve"> </w:t>
      </w:r>
      <w:r w:rsidRPr="0083650E">
        <w:rPr>
          <w:color w:val="000000"/>
          <w:shd w:val="clear" w:color="auto" w:fill="FFFFFF"/>
        </w:rPr>
        <w:t>области в 1998 году</w:t>
      </w:r>
      <w:r w:rsidRPr="0083650E">
        <w:rPr>
          <w:color w:val="000000"/>
          <w:sz w:val="27"/>
          <w:szCs w:val="27"/>
          <w:shd w:val="clear" w:color="auto" w:fill="FFFFFF"/>
        </w:rPr>
        <w:t>.</w:t>
      </w:r>
      <w:r w:rsidR="0083650E" w:rsidRPr="0083650E">
        <w:rPr>
          <w:noProof/>
        </w:rPr>
        <w:t xml:space="preserve"> </w:t>
      </w:r>
      <w:r w:rsidR="0083650E">
        <w:rPr>
          <w:noProof/>
        </w:rPr>
        <w:drawing>
          <wp:inline distT="0" distB="0" distL="0" distR="0">
            <wp:extent cx="3379575" cy="2247900"/>
            <wp:effectExtent l="0" t="0" r="0" b="0"/>
            <wp:docPr id="2" name="Рисунок 2" descr="герб смолен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смолен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50" cy="22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83650E">
        <w:rPr>
          <w:color w:val="000000"/>
          <w:shd w:val="clear" w:color="auto" w:fill="FFFFFF"/>
        </w:rPr>
        <w:t xml:space="preserve">Его значение указывает на геральдическую преемственность символики, богатую историю региона, а также его боевые и трудовые заслуги. Фон флага Смоленской области полностью красного цвета. Он служит символом борьбы и пролитой крови. Регион трижды становился полем боя: во время польско-российской войны (1654-1667 гг.), войны с французами (1812 г.) и Второй мировой. Слева вверху находится уменьшенное изображение герба области. Внизу по горизонтали флаг пересекают две тонкие жёлтые полосы. Они делят композицию на три неравных поля. </w:t>
      </w:r>
      <w:proofErr w:type="gramStart"/>
      <w:r w:rsidRPr="0083650E">
        <w:rPr>
          <w:color w:val="000000"/>
          <w:shd w:val="clear" w:color="auto" w:fill="FFFFFF"/>
        </w:rPr>
        <w:t>Нижнее</w:t>
      </w:r>
      <w:proofErr w:type="gramEnd"/>
      <w:r w:rsidRPr="0083650E">
        <w:rPr>
          <w:color w:val="000000"/>
          <w:shd w:val="clear" w:color="auto" w:fill="FFFFFF"/>
        </w:rPr>
        <w:t xml:space="preserve"> напоминает орден Ленина (красная лента с желтыми полосами по краям), которым была награждена область в 1958 г. за успехи в ведении сельского хозяйства. Жёлтый цвет имеет и другие значения на флаге. Это исторический символ области и знак двух сказочных птиц – </w:t>
      </w:r>
      <w:proofErr w:type="spellStart"/>
      <w:r w:rsidRPr="0083650E">
        <w:rPr>
          <w:color w:val="000000"/>
          <w:shd w:val="clear" w:color="auto" w:fill="FFFFFF"/>
        </w:rPr>
        <w:t>Гамаюна</w:t>
      </w:r>
      <w:proofErr w:type="spellEnd"/>
      <w:r w:rsidRPr="0083650E">
        <w:rPr>
          <w:color w:val="000000"/>
          <w:shd w:val="clear" w:color="auto" w:fill="FFFFFF"/>
        </w:rPr>
        <w:t xml:space="preserve"> и Феникса. </w:t>
      </w:r>
      <w:proofErr w:type="gramStart"/>
      <w:r w:rsidRPr="0083650E">
        <w:rPr>
          <w:color w:val="000000"/>
          <w:shd w:val="clear" w:color="auto" w:fill="FFFFFF"/>
        </w:rPr>
        <w:t>Последняя</w:t>
      </w:r>
      <w:proofErr w:type="gramEnd"/>
      <w:r w:rsidRPr="0083650E">
        <w:rPr>
          <w:color w:val="000000"/>
          <w:shd w:val="clear" w:color="auto" w:fill="FFFFFF"/>
        </w:rPr>
        <w:t xml:space="preserve"> является извечным символом возрождения из пепла. Она служит своеобразной метафорой восстановления Смоленщины после полного разрушения во время воин. </w:t>
      </w:r>
    </w:p>
    <w:p w:rsidR="0083650E" w:rsidRDefault="00476B9D" w:rsidP="00476B9D">
      <w:pPr>
        <w:pStyle w:val="a3"/>
        <w:spacing w:before="240" w:beforeAutospacing="0" w:after="0" w:afterAutospacing="0"/>
        <w:rPr>
          <w:color w:val="000000"/>
          <w:shd w:val="clear" w:color="auto" w:fill="FFFFFF"/>
        </w:rPr>
      </w:pPr>
      <w:r w:rsidRPr="0083650E">
        <w:rPr>
          <w:color w:val="000000"/>
          <w:shd w:val="clear" w:color="auto" w:fill="FFFFFF"/>
        </w:rPr>
        <w:t xml:space="preserve">Герб </w:t>
      </w:r>
      <w:proofErr w:type="spellStart"/>
      <w:proofErr w:type="gramStart"/>
      <w:r w:rsidRPr="0083650E">
        <w:rPr>
          <w:color w:val="000000"/>
          <w:shd w:val="clear" w:color="auto" w:fill="FFFFFF"/>
        </w:rPr>
        <w:t>Герб</w:t>
      </w:r>
      <w:proofErr w:type="spellEnd"/>
      <w:proofErr w:type="gramEnd"/>
      <w:r w:rsidRPr="0083650E">
        <w:rPr>
          <w:color w:val="000000"/>
          <w:shd w:val="clear" w:color="auto" w:fill="FFFFFF"/>
        </w:rPr>
        <w:t xml:space="preserve"> Смоленской области </w:t>
      </w:r>
      <w:r w:rsidR="0083650E">
        <w:rPr>
          <w:noProof/>
        </w:rPr>
        <w:drawing>
          <wp:inline distT="0" distB="0" distL="0" distR="0">
            <wp:extent cx="4200591" cy="3032760"/>
            <wp:effectExtent l="0" t="0" r="9525" b="0"/>
            <wp:docPr id="1" name="Рисунок 1" descr="флаг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г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99" cy="30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0E">
        <w:rPr>
          <w:color w:val="000000"/>
          <w:shd w:val="clear" w:color="auto" w:fill="FFFFFF"/>
        </w:rPr>
        <w:t xml:space="preserve">также утвердили в 1998 году. Он имеет три вариации, которые отличаются друг от друга обрамлением щита. В самой простой версии изображается только геральдический щит. Он закруглен на нижнем конце, а вверху имеет зубцы, символизирующие Смоленскую крепостную стену. До 1812 года она была одним из главных оборонных сооружений государства. Смоленщина являлась частью региона Белая Русь, о чем сообщает белый цвет геральдического щита. В центре герба изображена пушка – символ давней боевой славы области. Сверху на пушке </w:t>
      </w:r>
      <w:r w:rsidRPr="0083650E">
        <w:rPr>
          <w:color w:val="000000"/>
          <w:shd w:val="clear" w:color="auto" w:fill="FFFFFF"/>
        </w:rPr>
        <w:lastRenderedPageBreak/>
        <w:t xml:space="preserve">сидит золотая птица </w:t>
      </w:r>
      <w:proofErr w:type="spellStart"/>
      <w:r w:rsidRPr="0083650E">
        <w:rPr>
          <w:color w:val="000000"/>
          <w:shd w:val="clear" w:color="auto" w:fill="FFFFFF"/>
        </w:rPr>
        <w:t>Гамаюн</w:t>
      </w:r>
      <w:proofErr w:type="spellEnd"/>
      <w:r w:rsidRPr="0083650E">
        <w:rPr>
          <w:color w:val="000000"/>
          <w:shd w:val="clear" w:color="auto" w:fill="FFFFFF"/>
        </w:rPr>
        <w:t xml:space="preserve"> с тремя торчащими перышками на голове. Над гербом Смоленской области также может изображаться красно-белая княжеская шапка, обрамленная золотом и белыми жемчужинами. Она дает отсылку к</w:t>
      </w:r>
      <w:r w:rsidRPr="0083650E">
        <w:rPr>
          <w:color w:val="000000"/>
          <w:sz w:val="27"/>
          <w:szCs w:val="27"/>
          <w:shd w:val="clear" w:color="auto" w:fill="FFFFFF"/>
        </w:rPr>
        <w:t xml:space="preserve"> </w:t>
      </w:r>
      <w:r w:rsidRPr="0083650E">
        <w:rPr>
          <w:color w:val="000000"/>
          <w:shd w:val="clear" w:color="auto" w:fill="FFFFFF"/>
        </w:rPr>
        <w:t>временам, когда Смоленщина входила в</w:t>
      </w:r>
      <w:r w:rsidRPr="0083650E">
        <w:rPr>
          <w:color w:val="000000"/>
          <w:sz w:val="27"/>
          <w:szCs w:val="27"/>
          <w:shd w:val="clear" w:color="auto" w:fill="FFFFFF"/>
        </w:rPr>
        <w:t xml:space="preserve"> </w:t>
      </w:r>
      <w:r w:rsidRPr="007C4D08">
        <w:rPr>
          <w:color w:val="000000"/>
          <w:shd w:val="clear" w:color="auto" w:fill="FFFFFF"/>
        </w:rPr>
        <w:t>состав</w:t>
      </w:r>
      <w:r w:rsidRPr="007C4D0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4D08">
        <w:rPr>
          <w:color w:val="000000"/>
          <w:shd w:val="clear" w:color="auto" w:fill="FFFFFF"/>
        </w:rPr>
        <w:t>о</w:t>
      </w:r>
      <w:r w:rsidRPr="0083650E">
        <w:rPr>
          <w:color w:val="000000"/>
          <w:shd w:val="clear" w:color="auto" w:fill="FFFFFF"/>
        </w:rPr>
        <w:t>дноименного княжества. В самой расширенной версии герба шапка тоже присутствует. Кроме того, щит с двух сторон обрамляет красная орденская лента Ленина. Снизу его окаймляет белая лента с девизом: «Несгибаемый дух всё превозможет», в который раз указывая на стойкость Смоленщины в исторических перипетиях. С левой стороны в ленту вплетаются зелёные ветви дуба с желудями, обозначающие военную славу и доблесть защитников региона. Справа вплетены веточки льна с голубыми цветками. Лён традиционно выращивается в области и является её неофициальным символом. За его успешное выращивание Смоленская область и получила орден Ленина.</w:t>
      </w:r>
      <w:r w:rsidR="007C4D08">
        <w:rPr>
          <w:color w:val="000000"/>
          <w:shd w:val="clear" w:color="auto" w:fill="FFFFFF"/>
        </w:rPr>
        <w:t xml:space="preserve"> Райская птица Вероятнее всего</w:t>
      </w:r>
    </w:p>
    <w:p w:rsidR="003548B1" w:rsidRPr="003548B1" w:rsidRDefault="00476B9D" w:rsidP="00476B9D">
      <w:pPr>
        <w:pStyle w:val="a3"/>
        <w:spacing w:before="240" w:beforeAutospacing="0" w:after="0" w:afterAutospacing="0"/>
        <w:rPr>
          <w:color w:val="010101"/>
        </w:rPr>
      </w:pPr>
      <w:proofErr w:type="spellStart"/>
      <w:r w:rsidRPr="0083650E">
        <w:rPr>
          <w:color w:val="000000"/>
          <w:shd w:val="clear" w:color="auto" w:fill="FFFFFF"/>
        </w:rPr>
        <w:t>Гамаюн</w:t>
      </w:r>
      <w:proofErr w:type="spellEnd"/>
      <w:r w:rsidRPr="0083650E">
        <w:rPr>
          <w:color w:val="000000"/>
          <w:shd w:val="clear" w:color="auto" w:fill="FFFFFF"/>
        </w:rPr>
        <w:t xml:space="preserve"> пришел в русскую культуру из Ирана. </w:t>
      </w:r>
      <w:r w:rsidR="0083650E">
        <w:rPr>
          <w:noProof/>
        </w:rPr>
        <w:drawing>
          <wp:inline distT="0" distB="0" distL="0" distR="0">
            <wp:extent cx="3246120" cy="2288978"/>
            <wp:effectExtent l="0" t="0" r="0" b="0"/>
            <wp:docPr id="3" name="Рисунок 3" descr="администрация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ция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53" cy="22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0E">
        <w:rPr>
          <w:color w:val="000000"/>
          <w:shd w:val="clear" w:color="auto" w:fill="FFFFFF"/>
        </w:rPr>
        <w:t xml:space="preserve">Это мифическая птица, прилетающая на Землю прямо из рая. </w:t>
      </w:r>
      <w:r w:rsidR="0083650E">
        <w:rPr>
          <w:color w:val="000000"/>
          <w:shd w:val="clear" w:color="auto" w:fill="FFFFFF"/>
        </w:rPr>
        <w:t>П</w:t>
      </w:r>
      <w:r w:rsidRPr="0083650E">
        <w:rPr>
          <w:color w:val="000000"/>
          <w:shd w:val="clear" w:color="auto" w:fill="FFFFFF"/>
        </w:rPr>
        <w:t xml:space="preserve">тица символизирует богатство, изобилие и счастье. Именно оно и взято для герба Смоленской области. </w:t>
      </w:r>
      <w:proofErr w:type="spellStart"/>
      <w:r w:rsidRPr="0083650E">
        <w:rPr>
          <w:color w:val="000000"/>
          <w:shd w:val="clear" w:color="auto" w:fill="FFFFFF"/>
        </w:rPr>
        <w:t>Гамаюн</w:t>
      </w:r>
      <w:proofErr w:type="spellEnd"/>
      <w:r w:rsidRPr="0083650E">
        <w:rPr>
          <w:color w:val="000000"/>
          <w:shd w:val="clear" w:color="auto" w:fill="FFFFFF"/>
        </w:rPr>
        <w:t xml:space="preserve"> приходит из рая, то есть из космоса, поэтому автор герба связывает её с Юрием Гагариным, родившимся на Смоленщине. 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b/>
          <w:color w:val="010101"/>
        </w:rPr>
        <w:t>ΙΙΙ</w:t>
      </w:r>
      <w:r w:rsidRPr="003548B1">
        <w:rPr>
          <w:color w:val="010101"/>
        </w:rPr>
        <w:t xml:space="preserve"> </w:t>
      </w:r>
      <w:r w:rsidR="00B04212">
        <w:rPr>
          <w:color w:val="010101"/>
        </w:rPr>
        <w:t>.</w:t>
      </w:r>
      <w:r w:rsidRPr="003548B1">
        <w:rPr>
          <w:color w:val="010101"/>
        </w:rPr>
        <w:t>Практическая работа.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Мы познакомились с государственными символами России, </w:t>
      </w:r>
      <w:r w:rsidR="00C764C0">
        <w:rPr>
          <w:color w:val="010101"/>
        </w:rPr>
        <w:t>Смоленской области</w:t>
      </w:r>
      <w:proofErr w:type="gramStart"/>
      <w:r w:rsidRPr="003548B1">
        <w:rPr>
          <w:color w:val="010101"/>
        </w:rPr>
        <w:t xml:space="preserve">,. </w:t>
      </w:r>
      <w:proofErr w:type="gramEnd"/>
      <w:r w:rsidRPr="003548B1">
        <w:rPr>
          <w:color w:val="010101"/>
        </w:rPr>
        <w:t>И я хочу предложить вам выполнить поделку «Флаг России» (настольный, на подставке) и раскрашивание герба России.</w:t>
      </w:r>
    </w:p>
    <w:p w:rsid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(Каждому ребенку выдается технологическая карта – алгоритм изготовления.)</w:t>
      </w:r>
    </w:p>
    <w:p w:rsidR="00C764C0" w:rsidRPr="003548B1" w:rsidRDefault="00C764C0" w:rsidP="003548B1">
      <w:pPr>
        <w:pStyle w:val="a3"/>
        <w:spacing w:before="240" w:beforeAutospacing="0" w:after="0" w:afterAutospacing="0"/>
        <w:rPr>
          <w:color w:val="010101"/>
        </w:rPr>
      </w:pP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C764C0">
        <w:rPr>
          <w:b/>
          <w:color w:val="010101"/>
        </w:rPr>
        <w:t>Алгоритм – изготовления</w:t>
      </w:r>
      <w:r w:rsidRPr="003548B1">
        <w:rPr>
          <w:color w:val="010101"/>
        </w:rPr>
        <w:t>.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Изготовит</w:t>
      </w:r>
      <w:r w:rsidR="00C764C0">
        <w:rPr>
          <w:color w:val="010101"/>
        </w:rPr>
        <w:t>ь</w:t>
      </w:r>
      <w:r w:rsidRPr="003548B1">
        <w:rPr>
          <w:color w:val="010101"/>
        </w:rPr>
        <w:t xml:space="preserve"> из цветной и белой бумаги флаг размером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6х18 см.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2. Согнуть его пополам, чтобы получилось двустороннее полотнище размером 6х9 см, и смазать клеем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3. Склеить половинки, вложив между двумя сторонами древко (в качестве древа может быть использован пустой стержень от авторучки</w:t>
      </w:r>
      <w:r w:rsidR="00C764C0">
        <w:rPr>
          <w:color w:val="010101"/>
        </w:rPr>
        <w:t>,</w:t>
      </w:r>
      <w:r w:rsidR="00E83F54">
        <w:rPr>
          <w:color w:val="010101"/>
        </w:rPr>
        <w:t xml:space="preserve"> </w:t>
      </w:r>
      <w:r w:rsidR="00C764C0">
        <w:rPr>
          <w:color w:val="010101"/>
        </w:rPr>
        <w:t>свернутые из белой бумаги трубочки</w:t>
      </w:r>
      <w:proofErr w:type="gramStart"/>
      <w:r w:rsidR="00C764C0">
        <w:rPr>
          <w:color w:val="010101"/>
        </w:rPr>
        <w:t xml:space="preserve"> </w:t>
      </w:r>
      <w:r w:rsidRPr="003548B1">
        <w:rPr>
          <w:color w:val="010101"/>
        </w:rPr>
        <w:t>)</w:t>
      </w:r>
      <w:proofErr w:type="gramEnd"/>
      <w:r w:rsidRPr="003548B1">
        <w:rPr>
          <w:color w:val="010101"/>
        </w:rPr>
        <w:t>.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4. Подготовить подставку для флага: взять пробку от пластиковой бутылки, наполнить её пластилином. Вставить флаг в подставку.</w:t>
      </w:r>
    </w:p>
    <w:p w:rsidR="003548B1" w:rsidRPr="003548B1" w:rsidRDefault="003548B1" w:rsidP="00C764C0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5. Раскрасить правильно герб.</w:t>
      </w:r>
    </w:p>
    <w:p w:rsidR="003548B1" w:rsidRPr="003548B1" w:rsidRDefault="003548B1" w:rsidP="003548B1">
      <w:pPr>
        <w:pStyle w:val="a3"/>
        <w:spacing w:before="240" w:beforeAutospacing="0" w:after="0" w:afterAutospacing="0"/>
        <w:rPr>
          <w:color w:val="010101"/>
        </w:rPr>
      </w:pPr>
      <w:r w:rsidRPr="009F59F9">
        <w:rPr>
          <w:b/>
          <w:color w:val="010101"/>
        </w:rPr>
        <w:t>ΙV</w:t>
      </w:r>
      <w:r w:rsidRPr="003548B1">
        <w:rPr>
          <w:color w:val="010101"/>
        </w:rPr>
        <w:t xml:space="preserve"> Итог. Анализ работ.</w:t>
      </w:r>
    </w:p>
    <w:p w:rsidR="00E83F54" w:rsidRDefault="003548B1" w:rsidP="00E83F54">
      <w:pPr>
        <w:pStyle w:val="a3"/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lastRenderedPageBreak/>
        <w:t xml:space="preserve">В конце занятия мы подводим итог. </w:t>
      </w:r>
      <w:r w:rsidR="00E83F54">
        <w:rPr>
          <w:color w:val="010101"/>
        </w:rPr>
        <w:t xml:space="preserve">Беседа по вопросам 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240" w:beforeAutospacing="0" w:after="0" w:afterAutospacing="0"/>
        <w:rPr>
          <w:color w:val="010101"/>
        </w:rPr>
      </w:pPr>
      <w:r w:rsidRPr="003548B1">
        <w:rPr>
          <w:color w:val="010101"/>
        </w:rPr>
        <w:t>Кто написал текст и музыку для гимна?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Что из себя представляет герб Российской Федерации?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Что символизирует белая полоса герба?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Сколько полос на флаге России?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В какой последовательности расположены полосы на флаге России?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Что символизирует синяя полоса герба?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Что символизирует красная полоса герба?</w:t>
      </w:r>
    </w:p>
    <w:p w:rsidR="003548B1" w:rsidRP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Какие государственные символы вы знаете?</w:t>
      </w:r>
    </w:p>
    <w:p w:rsidR="003548B1" w:rsidRDefault="003548B1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Что обозначает двуглавый орел</w:t>
      </w:r>
      <w:r w:rsidR="00E83F54">
        <w:rPr>
          <w:color w:val="010101"/>
        </w:rPr>
        <w:t>?</w:t>
      </w:r>
    </w:p>
    <w:p w:rsidR="00E83F54" w:rsidRDefault="007C4D08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>
        <w:rPr>
          <w:color w:val="010101"/>
        </w:rPr>
        <w:t>Ка</w:t>
      </w:r>
      <w:r w:rsidR="00E83F54">
        <w:rPr>
          <w:color w:val="010101"/>
        </w:rPr>
        <w:t>кого цвета флаг Смоленской области?</w:t>
      </w:r>
    </w:p>
    <w:p w:rsidR="00E83F54" w:rsidRDefault="00E83F54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>
        <w:rPr>
          <w:color w:val="010101"/>
        </w:rPr>
        <w:t>Что за птица изображена на гербе Смоленской области?</w:t>
      </w:r>
    </w:p>
    <w:p w:rsidR="0061004F" w:rsidRPr="003548B1" w:rsidRDefault="0061004F" w:rsidP="00E83F5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10101"/>
        </w:rPr>
      </w:pPr>
      <w:r>
        <w:rPr>
          <w:color w:val="010101"/>
        </w:rPr>
        <w:t>Почему на гербе Смоленской области изображена пушка?</w:t>
      </w:r>
      <w:bookmarkStart w:id="0" w:name="_GoBack"/>
      <w:bookmarkEnd w:id="0"/>
    </w:p>
    <w:p w:rsidR="0061004F" w:rsidRDefault="0061004F" w:rsidP="003548B1">
      <w:pPr>
        <w:pStyle w:val="a3"/>
        <w:spacing w:before="240" w:beforeAutospacing="0" w:after="0" w:afterAutospacing="0"/>
        <w:rPr>
          <w:color w:val="010101"/>
        </w:rPr>
      </w:pPr>
    </w:p>
    <w:p w:rsidR="003548B1" w:rsidRPr="003548B1" w:rsidRDefault="0061004F" w:rsidP="0061004F">
      <w:pPr>
        <w:pStyle w:val="a3"/>
        <w:spacing w:before="240" w:beforeAutospacing="0" w:after="0" w:afterAutospacing="0"/>
        <w:ind w:left="1416" w:firstLine="708"/>
        <w:rPr>
          <w:color w:val="010101"/>
        </w:rPr>
      </w:pPr>
      <w:r>
        <w:rPr>
          <w:color w:val="010101"/>
        </w:rPr>
        <w:t>ИСТОЧНИКИ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Дмитриева О.И, Мокрушина О.А. Поурочные разработки по курсу Окружающий мир. М.,«</w:t>
      </w:r>
      <w:proofErr w:type="spellStart"/>
      <w:r w:rsidRPr="003548B1">
        <w:rPr>
          <w:color w:val="010101"/>
        </w:rPr>
        <w:t>Вако</w:t>
      </w:r>
      <w:proofErr w:type="spellEnd"/>
      <w:r w:rsidRPr="003548B1">
        <w:rPr>
          <w:color w:val="010101"/>
        </w:rPr>
        <w:t>», 2004 г.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3548B1">
        <w:rPr>
          <w:color w:val="010101"/>
        </w:rPr>
        <w:t>Гайдина</w:t>
      </w:r>
      <w:proofErr w:type="spellEnd"/>
      <w:r w:rsidRPr="003548B1">
        <w:rPr>
          <w:color w:val="010101"/>
        </w:rPr>
        <w:t xml:space="preserve"> Л.И, Кочергина А.В. Группа продленного дня. М., 2009г.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Иванченко В.Н. Занятия в системе дополнительного образования. Издательство «учитель» 2007г.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3548B1">
        <w:rPr>
          <w:color w:val="010101"/>
        </w:rPr>
        <w:t>Ишимова</w:t>
      </w:r>
      <w:proofErr w:type="spellEnd"/>
      <w:r w:rsidRPr="003548B1">
        <w:rPr>
          <w:color w:val="010101"/>
        </w:rPr>
        <w:t xml:space="preserve"> А. История России в рассказах для детей, М.,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2006г.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5. Планирование воспитательной работы в классе.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Методическое пособие. Под редакцией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Е.Н. Степанова. М., 2005г.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6. Соболева Н.А. Российская государственная символика: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история и современность, М.: </w:t>
      </w:r>
      <w:proofErr w:type="spellStart"/>
      <w:r w:rsidRPr="003548B1">
        <w:rPr>
          <w:color w:val="010101"/>
        </w:rPr>
        <w:t>Владос</w:t>
      </w:r>
      <w:proofErr w:type="spellEnd"/>
      <w:r w:rsidRPr="003548B1">
        <w:rPr>
          <w:color w:val="010101"/>
        </w:rPr>
        <w:t>, 2002г.</w:t>
      </w:r>
    </w:p>
    <w:p w:rsidR="00E83F54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E83F54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E83F54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E83F54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E83F54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3548B1" w:rsidRDefault="003548B1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  <w:r w:rsidRPr="003548B1">
        <w:rPr>
          <w:color w:val="010101"/>
          <w:u w:val="single"/>
        </w:rPr>
        <w:t>Приложение</w:t>
      </w:r>
    </w:p>
    <w:p w:rsidR="00E83F54" w:rsidRPr="003548B1" w:rsidRDefault="00E83F54" w:rsidP="00E83F54">
      <w:pPr>
        <w:pStyle w:val="a3"/>
        <w:spacing w:before="0" w:beforeAutospacing="0" w:after="0" w:afterAutospacing="0"/>
        <w:rPr>
          <w:color w:val="010101"/>
          <w:u w:val="single"/>
        </w:rPr>
      </w:pP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ГОСУДАРСТВЕННЫЙ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ГИМН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РОССИЙСКОЙ ФЕДЕРАЦИИ.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Россия – священная наша держава,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Россия – любимая наша страна.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Могучая воля, великая слава –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Твое достоянье на все времена!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1416"/>
        <w:rPr>
          <w:color w:val="010101"/>
        </w:rPr>
      </w:pPr>
      <w:r w:rsidRPr="003548B1">
        <w:rPr>
          <w:color w:val="010101"/>
        </w:rPr>
        <w:t>Славься, Отечество наше свободное,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1416"/>
        <w:rPr>
          <w:color w:val="010101"/>
        </w:rPr>
      </w:pPr>
      <w:r w:rsidRPr="003548B1">
        <w:rPr>
          <w:color w:val="010101"/>
        </w:rPr>
        <w:t>Братских народов союз вековой,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1416"/>
        <w:rPr>
          <w:color w:val="010101"/>
        </w:rPr>
      </w:pPr>
      <w:r w:rsidRPr="003548B1">
        <w:rPr>
          <w:color w:val="010101"/>
        </w:rPr>
        <w:t>Предками данная мудрость народная!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1416"/>
        <w:rPr>
          <w:color w:val="010101"/>
        </w:rPr>
      </w:pPr>
      <w:r w:rsidRPr="003548B1">
        <w:rPr>
          <w:color w:val="010101"/>
        </w:rPr>
        <w:t>Славься, страна! Мы гордимся тобой!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 xml:space="preserve">От </w:t>
      </w:r>
      <w:proofErr w:type="gramStart"/>
      <w:r w:rsidRPr="003548B1">
        <w:rPr>
          <w:color w:val="010101"/>
        </w:rPr>
        <w:t>южных</w:t>
      </w:r>
      <w:proofErr w:type="gramEnd"/>
      <w:r w:rsidRPr="003548B1">
        <w:rPr>
          <w:color w:val="010101"/>
        </w:rPr>
        <w:t xml:space="preserve"> море до полярного края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Раскинулись наши леса и поля.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Одна ты на свете! Одна ты такая –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Хранимая Богом родная земля!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lastRenderedPageBreak/>
        <w:t>Славься, Отечество наше свободное,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Братских народов союз вековой,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Предками данная мудрость народная!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Славься, страна! Мы гордимся тобой!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Широкий простор для мечты и для жизни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proofErr w:type="gramStart"/>
      <w:r w:rsidRPr="003548B1">
        <w:rPr>
          <w:color w:val="010101"/>
        </w:rPr>
        <w:t>Грядущие</w:t>
      </w:r>
      <w:proofErr w:type="gramEnd"/>
      <w:r w:rsidRPr="003548B1">
        <w:rPr>
          <w:color w:val="010101"/>
        </w:rPr>
        <w:t xml:space="preserve"> нам открывают года.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Нам силу дает наша верность Отчизне.</w:t>
      </w:r>
    </w:p>
    <w:p w:rsidR="003548B1" w:rsidRPr="003548B1" w:rsidRDefault="003548B1" w:rsidP="00E83F54">
      <w:pPr>
        <w:pStyle w:val="a3"/>
        <w:spacing w:before="0" w:beforeAutospacing="0" w:after="0" w:afterAutospacing="0"/>
        <w:rPr>
          <w:color w:val="010101"/>
        </w:rPr>
      </w:pPr>
      <w:r w:rsidRPr="003548B1">
        <w:rPr>
          <w:color w:val="010101"/>
        </w:rPr>
        <w:t>Так было, так есть и так будет всегда!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Славься, Отечество наше свободное,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Братских народов союз вековой,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Предками данная мудрость народная!</w:t>
      </w:r>
    </w:p>
    <w:p w:rsidR="003548B1" w:rsidRPr="003548B1" w:rsidRDefault="003548B1" w:rsidP="00E83F54">
      <w:pPr>
        <w:pStyle w:val="a3"/>
        <w:spacing w:before="0" w:beforeAutospacing="0" w:after="0" w:afterAutospacing="0"/>
        <w:ind w:left="2124"/>
        <w:rPr>
          <w:color w:val="010101"/>
        </w:rPr>
      </w:pPr>
      <w:r w:rsidRPr="003548B1">
        <w:rPr>
          <w:color w:val="010101"/>
        </w:rPr>
        <w:t>Славься, страна! Мы гордимся тобой!</w:t>
      </w:r>
    </w:p>
    <w:p w:rsidR="00B24905" w:rsidRPr="003548B1" w:rsidRDefault="00B24905" w:rsidP="00E83F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4905" w:rsidRPr="003548B1" w:rsidSect="00C948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220E"/>
    <w:multiLevelType w:val="hybridMultilevel"/>
    <w:tmpl w:val="6B88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A0352"/>
    <w:multiLevelType w:val="hybridMultilevel"/>
    <w:tmpl w:val="22CA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B1"/>
    <w:rsid w:val="001F6786"/>
    <w:rsid w:val="003548B1"/>
    <w:rsid w:val="00446FB1"/>
    <w:rsid w:val="00476B9D"/>
    <w:rsid w:val="004C4312"/>
    <w:rsid w:val="0061004F"/>
    <w:rsid w:val="007C4D08"/>
    <w:rsid w:val="0083650E"/>
    <w:rsid w:val="009F59F9"/>
    <w:rsid w:val="00B04212"/>
    <w:rsid w:val="00B24905"/>
    <w:rsid w:val="00C764C0"/>
    <w:rsid w:val="00C94875"/>
    <w:rsid w:val="00E8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00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004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2022-11-04T06:04:00Z</dcterms:created>
  <dcterms:modified xsi:type="dcterms:W3CDTF">2022-11-09T07:06:00Z</dcterms:modified>
</cp:coreProperties>
</file>