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38" w:rsidRPr="003C1F37" w:rsidRDefault="00BB1838" w:rsidP="00BB1838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</w:t>
      </w:r>
      <w:r w:rsidRPr="003C1F37">
        <w:rPr>
          <w:rFonts w:ascii="Times New Roman" w:hAnsi="Times New Roman"/>
          <w:b/>
          <w:sz w:val="28"/>
          <w:szCs w:val="28"/>
        </w:rPr>
        <w:t>Хиславичская СШ»</w:t>
      </w:r>
    </w:p>
    <w:p w:rsidR="00BB1838" w:rsidRPr="00936952" w:rsidRDefault="00BB1838" w:rsidP="00BB1838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</w:p>
    <w:p w:rsidR="00BB1838" w:rsidRPr="00936952" w:rsidRDefault="00BB1838" w:rsidP="00BB1838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</w:p>
    <w:p w:rsidR="00BB1838" w:rsidRPr="00936952" w:rsidRDefault="00BB1838" w:rsidP="00BB1838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</w:p>
    <w:p w:rsidR="00BB1838" w:rsidRDefault="00BB1838" w:rsidP="00BB1838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</w:p>
    <w:p w:rsidR="00BB1838" w:rsidRDefault="00BB1838" w:rsidP="00BB1838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</w:p>
    <w:p w:rsidR="00BB1838" w:rsidRDefault="00BB1838" w:rsidP="00BB183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B1838" w:rsidRPr="003C1F37" w:rsidRDefault="00BB1838" w:rsidP="00BB1838">
      <w:pPr>
        <w:spacing w:after="0" w:line="480" w:lineRule="auto"/>
        <w:jc w:val="center"/>
        <w:rPr>
          <w:rFonts w:ascii="Times New Roman" w:hAnsi="Times New Roman"/>
          <w:b/>
          <w:sz w:val="32"/>
          <w:szCs w:val="28"/>
        </w:rPr>
      </w:pPr>
      <w:r w:rsidRPr="003C1F37">
        <w:rPr>
          <w:rFonts w:ascii="Times New Roman" w:hAnsi="Times New Roman"/>
          <w:b/>
          <w:sz w:val="32"/>
          <w:szCs w:val="28"/>
        </w:rPr>
        <w:t>Творческий отчет по теме:</w:t>
      </w:r>
    </w:p>
    <w:p w:rsidR="00BB1838" w:rsidRPr="003C1F37" w:rsidRDefault="00BB1838" w:rsidP="00BB1838">
      <w:pPr>
        <w:spacing w:after="0" w:line="48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C1F37">
        <w:rPr>
          <w:rFonts w:ascii="Times New Roman" w:hAnsi="Times New Roman"/>
          <w:b/>
          <w:i/>
          <w:sz w:val="28"/>
          <w:szCs w:val="28"/>
        </w:rPr>
        <w:t>«Устные упражнения как средство формирования и развития математической грамотности учащихся»</w:t>
      </w:r>
    </w:p>
    <w:p w:rsidR="00BB1838" w:rsidRPr="00936952" w:rsidRDefault="00BB1838" w:rsidP="00BB1838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</w:p>
    <w:p w:rsidR="00BB1838" w:rsidRPr="00936952" w:rsidRDefault="00BB1838" w:rsidP="00BB1838">
      <w:pPr>
        <w:spacing w:after="0" w:line="480" w:lineRule="auto"/>
        <w:ind w:firstLine="4962"/>
        <w:rPr>
          <w:rFonts w:ascii="Times New Roman" w:hAnsi="Times New Roman"/>
          <w:sz w:val="28"/>
          <w:szCs w:val="28"/>
        </w:rPr>
      </w:pPr>
      <w:r w:rsidRPr="00936952">
        <w:rPr>
          <w:rFonts w:ascii="Times New Roman" w:hAnsi="Times New Roman"/>
          <w:sz w:val="28"/>
          <w:szCs w:val="28"/>
        </w:rPr>
        <w:t>Бегунова Мария Анатольевна</w:t>
      </w:r>
    </w:p>
    <w:p w:rsidR="00BB1838" w:rsidRPr="00936952" w:rsidRDefault="00BB1838" w:rsidP="00BB1838">
      <w:pPr>
        <w:tabs>
          <w:tab w:val="center" w:pos="4677"/>
          <w:tab w:val="left" w:pos="7116"/>
        </w:tabs>
        <w:spacing w:after="0" w:line="480" w:lineRule="auto"/>
        <w:jc w:val="right"/>
        <w:rPr>
          <w:rFonts w:ascii="Times New Roman" w:hAnsi="Times New Roman"/>
          <w:sz w:val="28"/>
          <w:szCs w:val="28"/>
        </w:rPr>
      </w:pPr>
      <w:r w:rsidRPr="00936952">
        <w:rPr>
          <w:rFonts w:ascii="Times New Roman" w:hAnsi="Times New Roman"/>
          <w:sz w:val="28"/>
          <w:szCs w:val="28"/>
        </w:rPr>
        <w:tab/>
        <w:t xml:space="preserve">Учитель математики </w:t>
      </w:r>
      <w:r w:rsidRPr="00936952">
        <w:rPr>
          <w:rFonts w:ascii="Times New Roman" w:hAnsi="Times New Roman"/>
          <w:sz w:val="28"/>
          <w:szCs w:val="28"/>
          <w:lang w:val="en-US"/>
        </w:rPr>
        <w:t>I</w:t>
      </w:r>
      <w:r w:rsidRPr="00936952">
        <w:rPr>
          <w:rFonts w:ascii="Times New Roman" w:hAnsi="Times New Roman"/>
          <w:sz w:val="28"/>
          <w:szCs w:val="28"/>
        </w:rPr>
        <w:t xml:space="preserve"> категория</w:t>
      </w:r>
      <w:r w:rsidRPr="00936952">
        <w:rPr>
          <w:rFonts w:ascii="Times New Roman" w:hAnsi="Times New Roman"/>
          <w:sz w:val="28"/>
          <w:szCs w:val="28"/>
        </w:rPr>
        <w:tab/>
      </w:r>
    </w:p>
    <w:p w:rsidR="00BB1838" w:rsidRPr="00936952" w:rsidRDefault="00BB1838" w:rsidP="00BB1838">
      <w:pPr>
        <w:tabs>
          <w:tab w:val="center" w:pos="4677"/>
          <w:tab w:val="left" w:pos="7116"/>
        </w:tabs>
        <w:spacing w:after="0" w:line="480" w:lineRule="auto"/>
        <w:jc w:val="right"/>
        <w:rPr>
          <w:rFonts w:ascii="Times New Roman" w:hAnsi="Times New Roman"/>
          <w:sz w:val="28"/>
          <w:szCs w:val="28"/>
        </w:rPr>
      </w:pPr>
      <w:r w:rsidRPr="00936952">
        <w:rPr>
          <w:rFonts w:ascii="Times New Roman" w:hAnsi="Times New Roman"/>
          <w:sz w:val="28"/>
          <w:szCs w:val="28"/>
        </w:rPr>
        <w:t>Стаж работы 32 года</w:t>
      </w:r>
    </w:p>
    <w:p w:rsidR="00BB1838" w:rsidRPr="00936952" w:rsidRDefault="00BB1838" w:rsidP="00BB1838">
      <w:pPr>
        <w:tabs>
          <w:tab w:val="center" w:pos="4677"/>
          <w:tab w:val="left" w:pos="7116"/>
        </w:tabs>
        <w:spacing w:after="0" w:line="480" w:lineRule="auto"/>
        <w:jc w:val="right"/>
        <w:rPr>
          <w:rFonts w:ascii="Times New Roman" w:hAnsi="Times New Roman"/>
          <w:sz w:val="28"/>
          <w:szCs w:val="28"/>
        </w:rPr>
      </w:pPr>
    </w:p>
    <w:p w:rsidR="00BB1838" w:rsidRPr="00936952" w:rsidRDefault="00BB1838" w:rsidP="00BB1838">
      <w:pPr>
        <w:tabs>
          <w:tab w:val="center" w:pos="4677"/>
          <w:tab w:val="left" w:pos="7116"/>
        </w:tabs>
        <w:spacing w:after="0" w:line="480" w:lineRule="auto"/>
        <w:jc w:val="right"/>
        <w:rPr>
          <w:rFonts w:ascii="Times New Roman" w:hAnsi="Times New Roman"/>
          <w:sz w:val="28"/>
          <w:szCs w:val="28"/>
        </w:rPr>
      </w:pPr>
    </w:p>
    <w:p w:rsidR="00BB1838" w:rsidRPr="00936952" w:rsidRDefault="00BB1838" w:rsidP="00BB1838">
      <w:pPr>
        <w:tabs>
          <w:tab w:val="center" w:pos="4677"/>
          <w:tab w:val="left" w:pos="7116"/>
        </w:tabs>
        <w:spacing w:after="0" w:line="480" w:lineRule="auto"/>
        <w:jc w:val="right"/>
        <w:rPr>
          <w:rFonts w:ascii="Times New Roman" w:hAnsi="Times New Roman"/>
          <w:sz w:val="28"/>
          <w:szCs w:val="28"/>
        </w:rPr>
      </w:pPr>
    </w:p>
    <w:p w:rsidR="00BB1838" w:rsidRPr="00936952" w:rsidRDefault="00BB1838" w:rsidP="00BB1838">
      <w:pPr>
        <w:tabs>
          <w:tab w:val="center" w:pos="4677"/>
          <w:tab w:val="left" w:pos="7116"/>
        </w:tabs>
        <w:spacing w:after="0" w:line="480" w:lineRule="auto"/>
        <w:jc w:val="right"/>
        <w:rPr>
          <w:rFonts w:ascii="Times New Roman" w:hAnsi="Times New Roman"/>
          <w:sz w:val="28"/>
          <w:szCs w:val="28"/>
        </w:rPr>
      </w:pPr>
    </w:p>
    <w:p w:rsidR="00BB1838" w:rsidRPr="00936952" w:rsidRDefault="00BB1838" w:rsidP="00BB1838">
      <w:pPr>
        <w:tabs>
          <w:tab w:val="center" w:pos="4677"/>
          <w:tab w:val="left" w:pos="7116"/>
        </w:tabs>
        <w:spacing w:after="0" w:line="480" w:lineRule="auto"/>
        <w:jc w:val="right"/>
        <w:rPr>
          <w:rFonts w:ascii="Times New Roman" w:hAnsi="Times New Roman"/>
          <w:sz w:val="28"/>
          <w:szCs w:val="28"/>
        </w:rPr>
      </w:pPr>
    </w:p>
    <w:p w:rsidR="00BB1838" w:rsidRDefault="00BB1838" w:rsidP="00BB1838">
      <w:pPr>
        <w:tabs>
          <w:tab w:val="center" w:pos="4677"/>
          <w:tab w:val="left" w:pos="7116"/>
        </w:tabs>
        <w:spacing w:after="0" w:line="480" w:lineRule="auto"/>
        <w:jc w:val="right"/>
        <w:rPr>
          <w:rFonts w:ascii="Times New Roman" w:hAnsi="Times New Roman"/>
          <w:sz w:val="28"/>
          <w:szCs w:val="28"/>
        </w:rPr>
      </w:pPr>
    </w:p>
    <w:p w:rsidR="00BB1838" w:rsidRPr="00936952" w:rsidRDefault="00BB1838" w:rsidP="00BB1838">
      <w:pPr>
        <w:tabs>
          <w:tab w:val="center" w:pos="4677"/>
          <w:tab w:val="left" w:pos="7116"/>
        </w:tabs>
        <w:spacing w:after="0" w:line="480" w:lineRule="auto"/>
        <w:jc w:val="right"/>
        <w:rPr>
          <w:rFonts w:ascii="Times New Roman" w:hAnsi="Times New Roman"/>
          <w:sz w:val="28"/>
          <w:szCs w:val="28"/>
        </w:rPr>
      </w:pPr>
    </w:p>
    <w:p w:rsidR="00BB1838" w:rsidRPr="003C1F37" w:rsidRDefault="00BB1838" w:rsidP="00BB1838">
      <w:pPr>
        <w:tabs>
          <w:tab w:val="center" w:pos="4677"/>
          <w:tab w:val="left" w:pos="7116"/>
        </w:tabs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3C1F37">
        <w:rPr>
          <w:rFonts w:ascii="Times New Roman" w:hAnsi="Times New Roman"/>
          <w:b/>
          <w:sz w:val="28"/>
          <w:szCs w:val="28"/>
        </w:rPr>
        <w:t>2018</w:t>
      </w:r>
    </w:p>
    <w:p w:rsidR="0084229B" w:rsidRPr="00AC321C" w:rsidRDefault="00BB1838" w:rsidP="00BB1838">
      <w:pPr>
        <w:tabs>
          <w:tab w:val="center" w:pos="4677"/>
          <w:tab w:val="left" w:pos="711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84229B" w:rsidRPr="00AC321C">
        <w:rPr>
          <w:rFonts w:ascii="Times New Roman" w:hAnsi="Times New Roman"/>
          <w:b/>
          <w:sz w:val="28"/>
          <w:szCs w:val="28"/>
        </w:rPr>
        <w:lastRenderedPageBreak/>
        <w:t>Актуальность и практическая значимость опыта</w:t>
      </w:r>
    </w:p>
    <w:p w:rsidR="00DE4086" w:rsidRPr="001E5F3A" w:rsidRDefault="001E5F3A" w:rsidP="00BB1838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Cs w:val="23"/>
        </w:rPr>
      </w:pPr>
      <w:r w:rsidRPr="001E5F3A">
        <w:rPr>
          <w:color w:val="000000"/>
          <w:sz w:val="28"/>
        </w:rPr>
        <w:t xml:space="preserve">В соответствии  с Концепцией развития математического образования в Российской Федерации, </w:t>
      </w:r>
      <w:r w:rsidR="000C0474">
        <w:rPr>
          <w:color w:val="000000"/>
          <w:sz w:val="28"/>
        </w:rPr>
        <w:t xml:space="preserve">утвержденной </w:t>
      </w:r>
      <w:r w:rsidRPr="001E5F3A">
        <w:rPr>
          <w:color w:val="000000"/>
          <w:sz w:val="28"/>
        </w:rPr>
        <w:t xml:space="preserve"> </w:t>
      </w:r>
      <w:r w:rsidR="000C0474">
        <w:rPr>
          <w:color w:val="000000"/>
          <w:sz w:val="28"/>
        </w:rPr>
        <w:t>п</w:t>
      </w:r>
      <w:r w:rsidRPr="001E5F3A">
        <w:rPr>
          <w:color w:val="000000"/>
          <w:sz w:val="28"/>
        </w:rPr>
        <w:t>равительством, м</w:t>
      </w:r>
      <w:r w:rsidR="00DE4086" w:rsidRPr="001E5F3A">
        <w:rPr>
          <w:color w:val="000000"/>
          <w:sz w:val="28"/>
        </w:rPr>
        <w:t>атематическое образование должно:</w:t>
      </w:r>
    </w:p>
    <w:p w:rsidR="001E5F3A" w:rsidRPr="001E5F3A" w:rsidRDefault="00DE4086" w:rsidP="00BB1838">
      <w:pPr>
        <w:pStyle w:val="a3"/>
        <w:numPr>
          <w:ilvl w:val="0"/>
          <w:numId w:val="4"/>
        </w:numPr>
        <w:tabs>
          <w:tab w:val="center" w:pos="1134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1E5F3A">
        <w:rPr>
          <w:rFonts w:ascii="Times New Roman" w:hAnsi="Times New Roman"/>
          <w:color w:val="000000"/>
          <w:sz w:val="28"/>
        </w:rPr>
        <w:t xml:space="preserve">предоставлять каждому обучающемуся возможность достижения уровня математических знаний, необходимого для дальнейшей </w:t>
      </w:r>
      <w:r w:rsidR="001E5F3A">
        <w:rPr>
          <w:rFonts w:ascii="Times New Roman" w:hAnsi="Times New Roman"/>
          <w:color w:val="000000"/>
          <w:sz w:val="28"/>
        </w:rPr>
        <w:t>у</w:t>
      </w:r>
      <w:r w:rsidRPr="001E5F3A">
        <w:rPr>
          <w:rFonts w:ascii="Times New Roman" w:hAnsi="Times New Roman"/>
          <w:color w:val="000000"/>
          <w:sz w:val="28"/>
        </w:rPr>
        <w:t>спешной жизни в обществе;</w:t>
      </w:r>
    </w:p>
    <w:p w:rsidR="001E5F3A" w:rsidRPr="001E5F3A" w:rsidRDefault="00DE4086" w:rsidP="00BB1838">
      <w:pPr>
        <w:pStyle w:val="a3"/>
        <w:numPr>
          <w:ilvl w:val="0"/>
          <w:numId w:val="4"/>
        </w:numPr>
        <w:tabs>
          <w:tab w:val="center" w:pos="1134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1E5F3A">
        <w:rPr>
          <w:rFonts w:ascii="Times New Roman" w:hAnsi="Times New Roman"/>
          <w:color w:val="000000"/>
          <w:sz w:val="28"/>
        </w:rPr>
        <w:t>обеспечивать каждого обучающегося развивающей интеллектуальной деятельностью на доступном уровне, используя присущую математике красоту и увлекательность;</w:t>
      </w:r>
    </w:p>
    <w:p w:rsidR="00DE4086" w:rsidRPr="00BB1838" w:rsidRDefault="00DE4086" w:rsidP="00BB1838">
      <w:pPr>
        <w:pStyle w:val="a3"/>
        <w:numPr>
          <w:ilvl w:val="0"/>
          <w:numId w:val="4"/>
        </w:numPr>
        <w:tabs>
          <w:tab w:val="center" w:pos="1134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1E5F3A">
        <w:rPr>
          <w:rFonts w:ascii="Times New Roman" w:hAnsi="Times New Roman"/>
          <w:color w:val="000000"/>
          <w:sz w:val="28"/>
        </w:rPr>
        <w:t>обеспечивать необходимое стране число выпускников, математическая подготовка которых достаточна для продолжения образования в различных направлениях и для практической деятельности, включая преподавание математики, математические исследования, работу в сфере информационных технологий и др. </w:t>
      </w:r>
    </w:p>
    <w:p w:rsidR="0084229B" w:rsidRDefault="001E5F3A" w:rsidP="00BB183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</w:t>
      </w:r>
      <w:r w:rsidR="0084229B">
        <w:rPr>
          <w:rFonts w:ascii="Times New Roman" w:hAnsi="Times New Roman"/>
          <w:sz w:val="28"/>
          <w:szCs w:val="28"/>
        </w:rPr>
        <w:t xml:space="preserve"> ФГОС изучение математики в школе направлено на достижение следующих целей:</w:t>
      </w:r>
    </w:p>
    <w:p w:rsidR="0084229B" w:rsidRDefault="0084229B" w:rsidP="00BB183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направлении личностного развития:</w:t>
      </w:r>
    </w:p>
    <w:p w:rsidR="0084229B" w:rsidRDefault="0084229B" w:rsidP="00BB18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логического и критического мышления, культуры речи, способности к умственному эксперименту;</w:t>
      </w:r>
    </w:p>
    <w:p w:rsidR="0084229B" w:rsidRDefault="0084229B" w:rsidP="00BB18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84229B" w:rsidRDefault="0084229B" w:rsidP="00BB18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84229B" w:rsidRDefault="0084229B" w:rsidP="00BB18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качеств мышления, необходимых для адаптации в современном информационном обществе;</w:t>
      </w:r>
    </w:p>
    <w:p w:rsidR="0084229B" w:rsidRDefault="0084229B" w:rsidP="00BB18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интереса к математическому творчеству и развитие математических способностей</w:t>
      </w:r>
    </w:p>
    <w:p w:rsidR="0084229B" w:rsidRDefault="0084229B" w:rsidP="00BB1838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B26FD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метапредметном направлении:</w:t>
      </w:r>
    </w:p>
    <w:p w:rsidR="0084229B" w:rsidRDefault="0084229B" w:rsidP="00BB1838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84229B" w:rsidRDefault="0084229B" w:rsidP="00BB1838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84229B" w:rsidRDefault="0084229B" w:rsidP="00BB1838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значимых для различных сфер человеческой деятельности</w:t>
      </w:r>
    </w:p>
    <w:p w:rsidR="0084229B" w:rsidRDefault="0084229B" w:rsidP="00BB1838">
      <w:pPr>
        <w:spacing w:after="0"/>
        <w:ind w:left="34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предметном направлении</w:t>
      </w:r>
    </w:p>
    <w:p w:rsidR="0084229B" w:rsidRDefault="0084229B" w:rsidP="00BB1838">
      <w:pPr>
        <w:pStyle w:val="a3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овладение математическими знаниями и умениями, необходимыми для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84229B" w:rsidRDefault="0084229B" w:rsidP="00BB1838">
      <w:pPr>
        <w:pStyle w:val="a3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фундамента для математического развития, формирования механизмов мышления, характерных для математической деятельности.</w:t>
      </w:r>
    </w:p>
    <w:p w:rsidR="00E961EF" w:rsidRDefault="00D43F6E" w:rsidP="00BB1838">
      <w:pPr>
        <w:pStyle w:val="a4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  <w:r w:rsidRPr="00E961EF">
        <w:rPr>
          <w:sz w:val="28"/>
          <w:szCs w:val="28"/>
        </w:rPr>
        <w:t xml:space="preserve">В последние </w:t>
      </w:r>
      <w:r w:rsidR="00B45BCC" w:rsidRPr="00E961EF">
        <w:rPr>
          <w:sz w:val="28"/>
          <w:szCs w:val="28"/>
        </w:rPr>
        <w:t xml:space="preserve">годы в практике моей работы </w:t>
      </w:r>
      <w:r w:rsidRPr="00E961EF">
        <w:rPr>
          <w:sz w:val="28"/>
          <w:szCs w:val="28"/>
        </w:rPr>
        <w:t xml:space="preserve">обозначилось противоречие между развивающей направленностью курса математики и способами организации вычислительной деятельности; противоречия в практике формирования вычислительных умений и навыков. Все более возрастающий объем информации по стандарту противостоит отработке навыков до автоматизма у учеников. </w:t>
      </w:r>
      <w:r w:rsidR="00B45BCC" w:rsidRPr="00E961EF">
        <w:rPr>
          <w:sz w:val="28"/>
          <w:szCs w:val="28"/>
        </w:rPr>
        <w:t>Это привело к тому, что при выполнении диагностических и контрольных работ до 80% учащихся моих классов допускают вычислительные ошибки</w:t>
      </w:r>
      <w:r w:rsidR="00972A00" w:rsidRPr="00E961EF">
        <w:rPr>
          <w:sz w:val="28"/>
          <w:szCs w:val="28"/>
        </w:rPr>
        <w:t xml:space="preserve">.  </w:t>
      </w:r>
    </w:p>
    <w:p w:rsidR="00803D7E" w:rsidRDefault="00972A00" w:rsidP="00BB1838">
      <w:pPr>
        <w:pStyle w:val="a4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  <w:r w:rsidRPr="00E961EF">
        <w:rPr>
          <w:sz w:val="28"/>
          <w:szCs w:val="28"/>
        </w:rPr>
        <w:t>Организация подготовки к ГИА</w:t>
      </w:r>
      <w:r w:rsidR="00803D7E" w:rsidRPr="00E961EF">
        <w:rPr>
          <w:sz w:val="28"/>
          <w:szCs w:val="28"/>
        </w:rPr>
        <w:t xml:space="preserve"> свидетельствует о том, что роль устных упражнений, способствующих быстрой ориентации в поисках правильного ответа на поставленный вопрос, неоценима. Значит, возникает проблема подготовки учащихся к  ОГЭ и ЕГЭ путем совершенствования методики проведения устных упражнений в процессе усвоения и закрепления материала. Такая проблема не нова, но ее актуальность в настоящее время усиливается увлечением детей компьютерными упражнениями и упражнениями на калькуляторах. </w:t>
      </w:r>
    </w:p>
    <w:p w:rsidR="004A0B60" w:rsidRPr="004A0B60" w:rsidRDefault="004A0B60" w:rsidP="00BB1838">
      <w:pPr>
        <w:pStyle w:val="a4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  <w:sz w:val="28"/>
          <w:szCs w:val="28"/>
        </w:rPr>
      </w:pPr>
      <w:r w:rsidRPr="004A0B60">
        <w:rPr>
          <w:sz w:val="28"/>
          <w:szCs w:val="28"/>
        </w:rPr>
        <w:t>Поиск путей разрешения возникших противоречий привел меня к необходимости совершенствования методики проведения устных упражнений.  Ведь р</w:t>
      </w:r>
      <w:r w:rsidRPr="004A0B60">
        <w:rPr>
          <w:color w:val="000000"/>
          <w:sz w:val="28"/>
          <w:szCs w:val="28"/>
        </w:rPr>
        <w:t xml:space="preserve">ациональным образом построенная система устных упражнений может служить </w:t>
      </w:r>
      <w:r w:rsidR="006F7BCF">
        <w:rPr>
          <w:color w:val="000000"/>
          <w:sz w:val="28"/>
          <w:szCs w:val="28"/>
        </w:rPr>
        <w:t xml:space="preserve">также </w:t>
      </w:r>
      <w:r w:rsidRPr="004A0B60">
        <w:rPr>
          <w:color w:val="000000"/>
          <w:sz w:val="28"/>
          <w:szCs w:val="28"/>
        </w:rPr>
        <w:t>эффективным средством в развитии познавательной потребности и познавательной самостоятельности, в развитии мотивации к учению и устойчивого интереса к математике</w:t>
      </w:r>
      <w:r w:rsidR="00EF4CEC">
        <w:rPr>
          <w:color w:val="000000"/>
          <w:sz w:val="28"/>
          <w:szCs w:val="28"/>
        </w:rPr>
        <w:t>, в итоге к подготовке математически грамотных выпускников.</w:t>
      </w:r>
    </w:p>
    <w:p w:rsidR="00624E2A" w:rsidRPr="00002A1D" w:rsidRDefault="00624E2A" w:rsidP="00BB1838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Концепция изменений</w:t>
      </w:r>
      <w:r w:rsidR="00002A1D" w:rsidRPr="00663E1C">
        <w:rPr>
          <w:b/>
          <w:sz w:val="28"/>
          <w:szCs w:val="28"/>
        </w:rPr>
        <w:t xml:space="preserve"> и система работы</w:t>
      </w:r>
    </w:p>
    <w:p w:rsidR="005B26FD" w:rsidRPr="00624E2A" w:rsidRDefault="00624E2A" w:rsidP="00BB1838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24E2A">
        <w:rPr>
          <w:sz w:val="28"/>
          <w:szCs w:val="28"/>
        </w:rPr>
        <w:t xml:space="preserve">Вычислительная культура, алгоритмическая, логическая, графическая и культура речи – составляющие математической </w:t>
      </w:r>
      <w:r w:rsidR="00177DD7">
        <w:rPr>
          <w:sz w:val="28"/>
          <w:szCs w:val="28"/>
        </w:rPr>
        <w:t>грамотности</w:t>
      </w:r>
      <w:r>
        <w:rPr>
          <w:sz w:val="28"/>
          <w:szCs w:val="28"/>
        </w:rPr>
        <w:t xml:space="preserve">. </w:t>
      </w:r>
      <w:r w:rsidR="005B26FD" w:rsidRPr="00624E2A">
        <w:rPr>
          <w:sz w:val="28"/>
          <w:szCs w:val="28"/>
        </w:rPr>
        <w:t xml:space="preserve">Математическая грамотность – ядро математической культуры. </w:t>
      </w:r>
    </w:p>
    <w:p w:rsidR="00237FA8" w:rsidRPr="00E470E1" w:rsidRDefault="00237FA8" w:rsidP="00BB1838">
      <w:pPr>
        <w:pStyle w:val="a4"/>
        <w:spacing w:before="0" w:beforeAutospacing="0" w:after="0" w:afterAutospacing="0" w:line="276" w:lineRule="auto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 xml:space="preserve">Концепция изменений предполагает овладение эффективными и оптимальными технологиями и систематическую работу педагога по </w:t>
      </w:r>
      <w:r w:rsidRPr="002C6B47">
        <w:rPr>
          <w:sz w:val="28"/>
          <w:szCs w:val="28"/>
        </w:rPr>
        <w:t xml:space="preserve">формированию и развитию </w:t>
      </w:r>
      <w:r>
        <w:rPr>
          <w:sz w:val="28"/>
          <w:szCs w:val="28"/>
        </w:rPr>
        <w:t>математической грамотности.</w:t>
      </w:r>
    </w:p>
    <w:p w:rsidR="00EF4CEC" w:rsidRPr="00C24778" w:rsidRDefault="0046067A" w:rsidP="00BB18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</w:t>
      </w:r>
      <w:r w:rsidR="00EF4CEC" w:rsidRPr="00C24778">
        <w:rPr>
          <w:rFonts w:ascii="Times New Roman" w:hAnsi="Times New Roman"/>
          <w:b/>
          <w:bCs/>
          <w:sz w:val="28"/>
          <w:szCs w:val="28"/>
        </w:rPr>
        <w:t xml:space="preserve">елью </w:t>
      </w:r>
      <w:r>
        <w:rPr>
          <w:rFonts w:ascii="Times New Roman" w:hAnsi="Times New Roman"/>
          <w:bCs/>
          <w:sz w:val="28"/>
          <w:szCs w:val="28"/>
        </w:rPr>
        <w:t xml:space="preserve">моей </w:t>
      </w:r>
      <w:r w:rsidR="00EF4CEC" w:rsidRPr="00C24778">
        <w:rPr>
          <w:rFonts w:ascii="Times New Roman" w:hAnsi="Times New Roman"/>
          <w:bCs/>
          <w:sz w:val="28"/>
          <w:szCs w:val="28"/>
        </w:rPr>
        <w:t xml:space="preserve">деятельности является </w:t>
      </w:r>
      <w:r w:rsidR="00EF4CEC" w:rsidRPr="00C24778">
        <w:rPr>
          <w:rFonts w:ascii="Times New Roman" w:hAnsi="Times New Roman"/>
          <w:b/>
          <w:bCs/>
          <w:sz w:val="28"/>
          <w:szCs w:val="28"/>
        </w:rPr>
        <w:t>создание условий для формирования и развития  </w:t>
      </w:r>
      <w:r w:rsidR="00EF4CEC" w:rsidRPr="00C24778">
        <w:rPr>
          <w:rFonts w:ascii="Times New Roman" w:hAnsi="Times New Roman"/>
          <w:b/>
          <w:sz w:val="28"/>
          <w:szCs w:val="28"/>
        </w:rPr>
        <w:t xml:space="preserve"> </w:t>
      </w:r>
      <w:r w:rsidR="00F27E7E">
        <w:rPr>
          <w:rFonts w:ascii="Times New Roman" w:hAnsi="Times New Roman"/>
          <w:b/>
          <w:sz w:val="28"/>
          <w:szCs w:val="28"/>
        </w:rPr>
        <w:t xml:space="preserve">математической </w:t>
      </w:r>
      <w:r w:rsidR="001A423E">
        <w:rPr>
          <w:rFonts w:ascii="Times New Roman" w:hAnsi="Times New Roman"/>
          <w:b/>
          <w:sz w:val="28"/>
          <w:szCs w:val="28"/>
        </w:rPr>
        <w:t xml:space="preserve">грамотности </w:t>
      </w:r>
      <w:r w:rsidR="00F27E7E">
        <w:rPr>
          <w:rFonts w:ascii="Times New Roman" w:hAnsi="Times New Roman"/>
          <w:b/>
          <w:sz w:val="28"/>
          <w:szCs w:val="28"/>
        </w:rPr>
        <w:t>обучающихся</w:t>
      </w:r>
      <w:r w:rsidR="006176DC">
        <w:rPr>
          <w:rFonts w:ascii="Times New Roman" w:hAnsi="Times New Roman"/>
          <w:b/>
          <w:sz w:val="28"/>
          <w:szCs w:val="28"/>
        </w:rPr>
        <w:t xml:space="preserve"> через совершенствование системы устных упражнений</w:t>
      </w:r>
      <w:r w:rsidR="000C0474">
        <w:rPr>
          <w:rFonts w:ascii="Times New Roman" w:hAnsi="Times New Roman"/>
          <w:b/>
          <w:sz w:val="28"/>
          <w:szCs w:val="28"/>
        </w:rPr>
        <w:t>.</w:t>
      </w:r>
    </w:p>
    <w:p w:rsidR="00EF4CEC" w:rsidRPr="00C24778" w:rsidRDefault="00EF4CEC" w:rsidP="00BB18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24778">
        <w:rPr>
          <w:rFonts w:ascii="Times New Roman" w:hAnsi="Times New Roman"/>
          <w:sz w:val="28"/>
          <w:szCs w:val="28"/>
        </w:rPr>
        <w:t xml:space="preserve">Достижение этой цели предполагает решение следующих </w:t>
      </w:r>
      <w:r w:rsidRPr="00C24778">
        <w:rPr>
          <w:rFonts w:ascii="Times New Roman" w:hAnsi="Times New Roman"/>
          <w:b/>
          <w:sz w:val="28"/>
          <w:szCs w:val="28"/>
        </w:rPr>
        <w:t>задач</w:t>
      </w:r>
      <w:r w:rsidRPr="00C24778">
        <w:rPr>
          <w:rFonts w:ascii="Times New Roman" w:hAnsi="Times New Roman"/>
          <w:sz w:val="28"/>
          <w:szCs w:val="28"/>
        </w:rPr>
        <w:t xml:space="preserve">: </w:t>
      </w:r>
    </w:p>
    <w:p w:rsidR="00EF4CEC" w:rsidRDefault="00EF4CEC" w:rsidP="00BB1838">
      <w:pPr>
        <w:pStyle w:val="a3"/>
        <w:numPr>
          <w:ilvl w:val="0"/>
          <w:numId w:val="5"/>
        </w:numPr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46067A">
        <w:rPr>
          <w:rFonts w:ascii="Times New Roman" w:eastAsia="Times New Roman" w:hAnsi="Times New Roman"/>
          <w:sz w:val="28"/>
          <w:szCs w:val="28"/>
        </w:rPr>
        <w:lastRenderedPageBreak/>
        <w:t xml:space="preserve">выделить </w:t>
      </w:r>
      <w:r w:rsidRPr="0046067A">
        <w:rPr>
          <w:rFonts w:ascii="Times New Roman" w:hAnsi="Times New Roman"/>
          <w:sz w:val="28"/>
          <w:szCs w:val="28"/>
        </w:rPr>
        <w:t>принципы</w:t>
      </w:r>
      <w:r w:rsidR="0046067A" w:rsidRPr="0046067A">
        <w:rPr>
          <w:rFonts w:ascii="Times New Roman" w:hAnsi="Times New Roman"/>
          <w:sz w:val="28"/>
          <w:szCs w:val="28"/>
        </w:rPr>
        <w:t>, отражающие специфические особенности устных упражнений;</w:t>
      </w:r>
    </w:p>
    <w:p w:rsidR="00EF4CEC" w:rsidRPr="0046067A" w:rsidRDefault="00EF4CEC" w:rsidP="00BB1838">
      <w:pPr>
        <w:pStyle w:val="a3"/>
        <w:numPr>
          <w:ilvl w:val="0"/>
          <w:numId w:val="5"/>
        </w:numPr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46067A">
        <w:rPr>
          <w:rFonts w:ascii="Times New Roman" w:hAnsi="Times New Roman"/>
          <w:sz w:val="28"/>
          <w:szCs w:val="28"/>
        </w:rPr>
        <w:t xml:space="preserve">создать методическую копилку методов, приёмов </w:t>
      </w:r>
      <w:r w:rsidR="00540420">
        <w:rPr>
          <w:rFonts w:ascii="Times New Roman" w:hAnsi="Times New Roman"/>
          <w:sz w:val="28"/>
          <w:szCs w:val="28"/>
        </w:rPr>
        <w:t>проведения устных</w:t>
      </w:r>
      <w:r w:rsidRPr="0046067A">
        <w:rPr>
          <w:rFonts w:ascii="Times New Roman" w:hAnsi="Times New Roman"/>
          <w:sz w:val="28"/>
          <w:szCs w:val="28"/>
        </w:rPr>
        <w:t xml:space="preserve"> упражнений;</w:t>
      </w:r>
    </w:p>
    <w:p w:rsidR="00237FA8" w:rsidRPr="00A364EC" w:rsidRDefault="00540420" w:rsidP="00BB1838">
      <w:pPr>
        <w:pStyle w:val="a3"/>
        <w:numPr>
          <w:ilvl w:val="0"/>
          <w:numId w:val="5"/>
        </w:numPr>
        <w:spacing w:after="0"/>
        <w:ind w:left="426" w:hanging="284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формирование и развитие универсальных учебных действий</w:t>
      </w:r>
      <w:r w:rsidR="00A364EC">
        <w:rPr>
          <w:rFonts w:ascii="Times New Roman" w:hAnsi="Times New Roman"/>
          <w:sz w:val="28"/>
          <w:szCs w:val="28"/>
        </w:rPr>
        <w:t>;</w:t>
      </w:r>
    </w:p>
    <w:p w:rsidR="00A364EC" w:rsidRPr="00B663C2" w:rsidRDefault="00A364EC" w:rsidP="00BB1838">
      <w:pPr>
        <w:pStyle w:val="a3"/>
        <w:spacing w:after="0"/>
        <w:ind w:left="42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663C2" w:rsidRDefault="00B663C2" w:rsidP="00BB1838">
      <w:pPr>
        <w:pStyle w:val="a3"/>
        <w:spacing w:after="0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663C2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A364EC" w:rsidRDefault="00A364EC" w:rsidP="00BB1838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высокой математической грамотности предполагает сформированность у обучающихся:</w:t>
      </w:r>
    </w:p>
    <w:p w:rsidR="00A364EC" w:rsidRDefault="00A364EC" w:rsidP="00BB1838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умений действовать в соответствии с правилами и законами арифметических действий; прочность вычислительных навыков;</w:t>
      </w:r>
    </w:p>
    <w:p w:rsidR="00A364EC" w:rsidRDefault="00E51F8F" w:rsidP="00BB1838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умений применять рациональные подходы к вычислениям и преобразованиям;</w:t>
      </w:r>
    </w:p>
    <w:p w:rsidR="00E51F8F" w:rsidRDefault="00E51F8F" w:rsidP="00BB1838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умений применять алгоритмы решения уравнений и неравенств;</w:t>
      </w:r>
    </w:p>
    <w:p w:rsidR="00E51F8F" w:rsidRDefault="00E51F8F" w:rsidP="00BB1838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понимания сущности математических понятий, определений;</w:t>
      </w:r>
    </w:p>
    <w:p w:rsidR="00E51F8F" w:rsidRDefault="00E51F8F" w:rsidP="00BB1838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умений работать с информацией, представленной на графиках,  диаграммах;</w:t>
      </w:r>
    </w:p>
    <w:p w:rsidR="00E51F8F" w:rsidRPr="00A364EC" w:rsidRDefault="00E51F8F" w:rsidP="00BB1838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умений составлять простейшие математические модели </w:t>
      </w:r>
      <w:r w:rsidR="00301BA3">
        <w:rPr>
          <w:rFonts w:ascii="Times New Roman" w:eastAsia="Times New Roman" w:hAnsi="Times New Roman"/>
          <w:sz w:val="28"/>
          <w:szCs w:val="28"/>
        </w:rPr>
        <w:t xml:space="preserve">для решения </w:t>
      </w:r>
      <w:r>
        <w:rPr>
          <w:rFonts w:ascii="Times New Roman" w:eastAsia="Times New Roman" w:hAnsi="Times New Roman"/>
          <w:sz w:val="28"/>
          <w:szCs w:val="28"/>
        </w:rPr>
        <w:t>практических задач.</w:t>
      </w:r>
    </w:p>
    <w:p w:rsidR="00804F93" w:rsidRPr="006D0F50" w:rsidRDefault="00804F93" w:rsidP="00BB18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04F93">
        <w:rPr>
          <w:rFonts w:ascii="Times New Roman" w:hAnsi="Times New Roman"/>
          <w:sz w:val="28"/>
          <w:szCs w:val="28"/>
        </w:rPr>
        <w:t xml:space="preserve">Для решения поставленных задач мною были изучены </w:t>
      </w:r>
      <w:r w:rsidRPr="00804F9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04F93">
        <w:rPr>
          <w:rFonts w:ascii="Times New Roman" w:hAnsi="Times New Roman"/>
          <w:sz w:val="28"/>
          <w:szCs w:val="28"/>
        </w:rPr>
        <w:t>вопросы составления и использования устных упражнений при обучении математике</w:t>
      </w:r>
      <w:r w:rsidR="00E168E6" w:rsidRPr="00E168E6">
        <w:rPr>
          <w:rFonts w:ascii="Times New Roman" w:hAnsi="Times New Roman"/>
          <w:sz w:val="28"/>
          <w:szCs w:val="28"/>
        </w:rPr>
        <w:t>,</w:t>
      </w:r>
      <w:r w:rsidRPr="00804F93">
        <w:rPr>
          <w:rFonts w:ascii="Times New Roman" w:hAnsi="Times New Roman"/>
          <w:sz w:val="28"/>
          <w:szCs w:val="28"/>
        </w:rPr>
        <w:t xml:space="preserve"> рассматриваемые в работах Я. И. Груденова, Ю. М. Колягина, Е. И. Лященко, Ю. Н. Макарычева, К. С. Муравина, Г. И. Саранцева, С. Б. Суворовой.</w:t>
      </w:r>
    </w:p>
    <w:p w:rsidR="005B5226" w:rsidRPr="005B5226" w:rsidRDefault="005B5226" w:rsidP="00BB1838">
      <w:pPr>
        <w:pStyle w:val="a4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  <w:sz w:val="28"/>
          <w:szCs w:val="28"/>
        </w:rPr>
      </w:pPr>
      <w:r w:rsidRPr="005B5226">
        <w:rPr>
          <w:color w:val="000000"/>
          <w:sz w:val="28"/>
          <w:szCs w:val="28"/>
        </w:rPr>
        <w:t xml:space="preserve">При комплексном подходе к составлению устных упражнений можно </w:t>
      </w:r>
      <w:r w:rsidR="00E626DF">
        <w:rPr>
          <w:color w:val="000000"/>
          <w:sz w:val="28"/>
          <w:szCs w:val="28"/>
        </w:rPr>
        <w:t>обеспечить</w:t>
      </w:r>
      <w:r w:rsidRPr="005B5226">
        <w:rPr>
          <w:color w:val="000000"/>
          <w:sz w:val="28"/>
          <w:szCs w:val="28"/>
        </w:rPr>
        <w:t xml:space="preserve"> высок</w:t>
      </w:r>
      <w:r w:rsidR="00E626DF">
        <w:rPr>
          <w:color w:val="000000"/>
          <w:sz w:val="28"/>
          <w:szCs w:val="28"/>
        </w:rPr>
        <w:t>ую</w:t>
      </w:r>
      <w:r w:rsidRPr="005B5226">
        <w:rPr>
          <w:color w:val="000000"/>
          <w:sz w:val="28"/>
          <w:szCs w:val="28"/>
        </w:rPr>
        <w:t xml:space="preserve"> математическ</w:t>
      </w:r>
      <w:r w:rsidR="00E626DF">
        <w:rPr>
          <w:color w:val="000000"/>
          <w:sz w:val="28"/>
          <w:szCs w:val="28"/>
        </w:rPr>
        <w:t>ую</w:t>
      </w:r>
      <w:r w:rsidRPr="005B5226">
        <w:rPr>
          <w:color w:val="000000"/>
          <w:sz w:val="28"/>
          <w:szCs w:val="28"/>
        </w:rPr>
        <w:t xml:space="preserve"> грамотност</w:t>
      </w:r>
      <w:r w:rsidR="00E626DF">
        <w:rPr>
          <w:color w:val="000000"/>
          <w:sz w:val="28"/>
          <w:szCs w:val="28"/>
        </w:rPr>
        <w:t>ь</w:t>
      </w:r>
      <w:r w:rsidR="0004372F">
        <w:rPr>
          <w:color w:val="000000"/>
          <w:sz w:val="28"/>
          <w:szCs w:val="28"/>
        </w:rPr>
        <w:t xml:space="preserve"> учащихся</w:t>
      </w:r>
      <w:r w:rsidRPr="005B5226">
        <w:rPr>
          <w:color w:val="000000"/>
          <w:sz w:val="28"/>
          <w:szCs w:val="28"/>
        </w:rPr>
        <w:t>. Всем известно, что грамотность - это порядок в мыслях, а, следовательно, и высокое качество знаний</w:t>
      </w:r>
      <w:r w:rsidR="00E626DF">
        <w:rPr>
          <w:color w:val="000000"/>
          <w:sz w:val="28"/>
          <w:szCs w:val="28"/>
        </w:rPr>
        <w:t>.</w:t>
      </w:r>
    </w:p>
    <w:p w:rsidR="005B5226" w:rsidRPr="005B5226" w:rsidRDefault="005B5226" w:rsidP="00BB1838">
      <w:pPr>
        <w:pStyle w:val="a4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  <w:sz w:val="28"/>
          <w:szCs w:val="28"/>
        </w:rPr>
      </w:pPr>
      <w:r w:rsidRPr="0004372F">
        <w:rPr>
          <w:sz w:val="28"/>
          <w:szCs w:val="28"/>
        </w:rPr>
        <w:t>Для достижения поставленной цели</w:t>
      </w:r>
      <w:r w:rsidRPr="005B5226">
        <w:rPr>
          <w:color w:val="000000"/>
          <w:sz w:val="28"/>
          <w:szCs w:val="28"/>
        </w:rPr>
        <w:t xml:space="preserve"> следует учесть мотивы использования устных упражнений, выделить содержание, установить средства, формы и методы, а затем отследить результат, т. е. необходима методическая система устных упражнений.</w:t>
      </w:r>
    </w:p>
    <w:p w:rsidR="002413B6" w:rsidRDefault="002413B6" w:rsidP="00BB18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 системы устных упражнений помимо традиционных принципов обучения математике опираюсь на те,  которые отражают специфические особенности устных упражнений.</w:t>
      </w:r>
    </w:p>
    <w:p w:rsidR="002413B6" w:rsidRDefault="002413B6" w:rsidP="00BB18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413B6">
        <w:rPr>
          <w:rFonts w:ascii="Times New Roman" w:hAnsi="Times New Roman"/>
          <w:b/>
          <w:sz w:val="28"/>
          <w:szCs w:val="28"/>
        </w:rPr>
        <w:t>Принцип углубления содержания тем и полноты</w:t>
      </w:r>
      <w:r w:rsidR="002B39DD">
        <w:rPr>
          <w:rFonts w:ascii="Times New Roman" w:hAnsi="Times New Roman"/>
          <w:b/>
          <w:sz w:val="28"/>
          <w:szCs w:val="28"/>
        </w:rPr>
        <w:t xml:space="preserve">. </w:t>
      </w:r>
      <w:r w:rsidR="002B39DD">
        <w:rPr>
          <w:rFonts w:ascii="Times New Roman" w:hAnsi="Times New Roman"/>
          <w:sz w:val="28"/>
          <w:szCs w:val="28"/>
        </w:rPr>
        <w:t>Устные упражнения составляю в соответствии с программой, адекватно системам задач по каждой теме в соответствии с поставленной целью: для восприятия, для закрепления, для контроля.</w:t>
      </w:r>
    </w:p>
    <w:p w:rsidR="002B39DD" w:rsidRDefault="002B39DD" w:rsidP="00BB18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B39DD">
        <w:rPr>
          <w:rFonts w:ascii="Times New Roman" w:hAnsi="Times New Roman"/>
          <w:b/>
          <w:sz w:val="28"/>
          <w:szCs w:val="28"/>
        </w:rPr>
        <w:t>Принцип однотипности.</w:t>
      </w:r>
      <w:r>
        <w:rPr>
          <w:rFonts w:ascii="Times New Roman" w:hAnsi="Times New Roman"/>
          <w:sz w:val="28"/>
          <w:szCs w:val="28"/>
        </w:rPr>
        <w:t xml:space="preserve"> К каждому виду заданий подбираю по нескольку упражнений, ориентируясь на уровень развития учащихся класса.</w:t>
      </w:r>
    </w:p>
    <w:p w:rsidR="002B39DD" w:rsidRDefault="002B39DD" w:rsidP="00BB18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B39DD">
        <w:rPr>
          <w:rFonts w:ascii="Times New Roman" w:hAnsi="Times New Roman"/>
          <w:b/>
          <w:sz w:val="28"/>
          <w:szCs w:val="28"/>
        </w:rPr>
        <w:lastRenderedPageBreak/>
        <w:t>Принцип контрпримеров</w:t>
      </w:r>
      <w:r>
        <w:rPr>
          <w:rFonts w:ascii="Times New Roman" w:hAnsi="Times New Roman"/>
          <w:sz w:val="28"/>
          <w:szCs w:val="28"/>
        </w:rPr>
        <w:t>.  Контрпример – это любая задача, которая провоцирует учащихся на ошибку. Соблюдение этого принципа ведет к воспитанию положительной мотивации, способствует углубленному пониманию материала</w:t>
      </w:r>
      <w:r w:rsidR="002074CC">
        <w:rPr>
          <w:rFonts w:ascii="Times New Roman" w:hAnsi="Times New Roman"/>
          <w:sz w:val="28"/>
          <w:szCs w:val="28"/>
        </w:rPr>
        <w:t>, развитию регулятивных УУД.</w:t>
      </w:r>
    </w:p>
    <w:p w:rsidR="002074CC" w:rsidRDefault="00C71B04" w:rsidP="00BB18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71B04">
        <w:rPr>
          <w:rFonts w:ascii="Times New Roman" w:hAnsi="Times New Roman"/>
          <w:b/>
          <w:sz w:val="28"/>
          <w:szCs w:val="28"/>
        </w:rPr>
        <w:t>Принцип наблюдения и обобщения.</w:t>
      </w:r>
      <w:r>
        <w:rPr>
          <w:rFonts w:ascii="Times New Roman" w:hAnsi="Times New Roman"/>
          <w:sz w:val="28"/>
          <w:szCs w:val="28"/>
        </w:rPr>
        <w:t xml:space="preserve"> Применение этого принципа предполагает включение некоторого рода взаимосвязанных упражнений, в которых надо подчеркнуть закономерность.</w:t>
      </w:r>
    </w:p>
    <w:p w:rsidR="00C71B04" w:rsidRDefault="00C71B04" w:rsidP="00BB18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71B04">
        <w:rPr>
          <w:rFonts w:ascii="Times New Roman" w:hAnsi="Times New Roman"/>
          <w:b/>
          <w:sz w:val="28"/>
          <w:szCs w:val="28"/>
        </w:rPr>
        <w:t>Принцип творческой активности и самостоятельности.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71B0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чащиеся, владеющие твердыми навыками устного счета, быстрее осваивают технику алгебраических преобразований, лучше соображают, активно включаются в поисковую работу.</w:t>
      </w:r>
    </w:p>
    <w:p w:rsidR="00C71B04" w:rsidRDefault="00C71B04" w:rsidP="00BB18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71B04">
        <w:rPr>
          <w:rFonts w:ascii="Times New Roman" w:hAnsi="Times New Roman"/>
          <w:b/>
          <w:sz w:val="28"/>
          <w:szCs w:val="28"/>
        </w:rPr>
        <w:t>Принцип непрерывного повторения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7904AC">
        <w:rPr>
          <w:rFonts w:ascii="Times New Roman" w:hAnsi="Times New Roman"/>
          <w:sz w:val="28"/>
          <w:szCs w:val="28"/>
        </w:rPr>
        <w:t>В систему устных упражнений постоянно включаю задания из предшествующих разделов с целью осуществлять систематическое повторение изученного и устранения однотипности упражнений (ослабление внимания, снижения интереса).</w:t>
      </w:r>
    </w:p>
    <w:p w:rsidR="007904AC" w:rsidRDefault="007904AC" w:rsidP="00BB18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904AC">
        <w:rPr>
          <w:rFonts w:ascii="Times New Roman" w:hAnsi="Times New Roman"/>
          <w:b/>
          <w:sz w:val="28"/>
          <w:szCs w:val="28"/>
        </w:rPr>
        <w:t>Принцип от простого к сложному.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Обеспечиваю при выполнении упражнений умственную комфортность, заключающуюся в постепенном нарастании сложности в деятельности учащихся.</w:t>
      </w:r>
    </w:p>
    <w:p w:rsidR="007904AC" w:rsidRDefault="007904AC" w:rsidP="00BB18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904AC">
        <w:rPr>
          <w:rFonts w:ascii="Times New Roman" w:hAnsi="Times New Roman"/>
          <w:b/>
          <w:sz w:val="28"/>
          <w:szCs w:val="28"/>
        </w:rPr>
        <w:t>Принцип цикличности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Этот принцип вытекает из теории поэтапного формирования умственных действий.</w:t>
      </w:r>
    </w:p>
    <w:p w:rsidR="007904AC" w:rsidRDefault="007904AC" w:rsidP="00BB18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904AC">
        <w:rPr>
          <w:rFonts w:ascii="Times New Roman" w:hAnsi="Times New Roman"/>
          <w:b/>
          <w:sz w:val="28"/>
          <w:szCs w:val="28"/>
        </w:rPr>
        <w:t>Принцип вариативности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113741">
        <w:rPr>
          <w:rFonts w:ascii="Times New Roman" w:hAnsi="Times New Roman"/>
          <w:sz w:val="28"/>
          <w:szCs w:val="28"/>
        </w:rPr>
        <w:t>Этот принцип реализую двояко: с одной стороны видоизменяю формы подачи заданий; с другой стороны – разные варианты получения ответа.</w:t>
      </w:r>
    </w:p>
    <w:p w:rsidR="00113741" w:rsidRDefault="00113741" w:rsidP="00BB18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13741">
        <w:rPr>
          <w:rFonts w:ascii="Times New Roman" w:hAnsi="Times New Roman"/>
          <w:b/>
          <w:sz w:val="28"/>
          <w:szCs w:val="28"/>
        </w:rPr>
        <w:t>Принцип легкости и комфортности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Выбираю учебные задачи, доступные для данного возраста. Стараюсь включить, разбудить волю и чувства учащихся, формирую эмоциональное отношение к процессу учения.</w:t>
      </w:r>
    </w:p>
    <w:p w:rsidR="00113741" w:rsidRDefault="00113741" w:rsidP="00BB18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13741">
        <w:rPr>
          <w:rFonts w:ascii="Times New Roman" w:hAnsi="Times New Roman"/>
          <w:b/>
          <w:sz w:val="28"/>
          <w:szCs w:val="28"/>
        </w:rPr>
        <w:t>Принцип словарного запаса (регионального комфорта)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Стараюсь подбирать задания с полезной информацией экологического, краеведческого, исторического</w:t>
      </w:r>
      <w:r w:rsidR="00A0792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экономического характера.</w:t>
      </w:r>
    </w:p>
    <w:p w:rsidR="00113741" w:rsidRPr="000963E7" w:rsidRDefault="00113741" w:rsidP="00BB18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13741">
        <w:rPr>
          <w:rFonts w:ascii="Times New Roman" w:hAnsi="Times New Roman"/>
          <w:b/>
          <w:sz w:val="28"/>
          <w:szCs w:val="28"/>
        </w:rPr>
        <w:t>Принцип скользящего временного интервала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4342FD">
        <w:rPr>
          <w:rFonts w:ascii="Times New Roman" w:hAnsi="Times New Roman"/>
          <w:sz w:val="28"/>
          <w:szCs w:val="28"/>
        </w:rPr>
        <w:t>Составляю такие упражнения</w:t>
      </w:r>
      <w:r w:rsidR="00A07923">
        <w:rPr>
          <w:rFonts w:ascii="Times New Roman" w:hAnsi="Times New Roman"/>
          <w:sz w:val="28"/>
          <w:szCs w:val="28"/>
        </w:rPr>
        <w:t xml:space="preserve">, </w:t>
      </w:r>
      <w:r w:rsidR="004342FD">
        <w:rPr>
          <w:rFonts w:ascii="Times New Roman" w:hAnsi="Times New Roman"/>
          <w:sz w:val="28"/>
          <w:szCs w:val="28"/>
        </w:rPr>
        <w:t>чтобы их возможно было устно решить за значительно короткий промежуток времени. В зависимости от поставленной цели (настраивание на «математическую волну» в начале урока, логическая подготовка к восприятию нового материала, закрепление изученного, отработка определенного навыка и т.п.) время проведения может колебаться от 2 до 7 минут.</w:t>
      </w:r>
    </w:p>
    <w:p w:rsidR="00AC321C" w:rsidRPr="00177DD7" w:rsidRDefault="00AC321C" w:rsidP="00BB18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практике моей работы преобладают комбинированные уроки, поэтому для каждого этапа урока подбираю соответствующие дидактическим целям этапа устные упражнения. </w:t>
      </w:r>
    </w:p>
    <w:p w:rsidR="009275B7" w:rsidRPr="00E168E6" w:rsidRDefault="009275B7" w:rsidP="00BB1838">
      <w:pPr>
        <w:spacing w:after="0"/>
        <w:ind w:firstLine="567"/>
        <w:jc w:val="both"/>
        <w:rPr>
          <w:color w:val="226644"/>
          <w:sz w:val="28"/>
          <w:szCs w:val="28"/>
          <w:shd w:val="clear" w:color="auto" w:fill="FFFFFF"/>
        </w:rPr>
      </w:pPr>
      <w:r w:rsidRPr="00E168E6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Устная работа на уроках математики весьма оживляет урок. На ней можно отдохнуть; в хорошем смысле этого слова, развлечься. Это самый «свободный» </w:t>
      </w:r>
      <w:r w:rsidRPr="00E168E6">
        <w:rPr>
          <w:rFonts w:ascii="Roboto-Regular" w:hAnsi="Roboto-Regular"/>
          <w:color w:val="000000"/>
          <w:sz w:val="28"/>
          <w:szCs w:val="28"/>
          <w:shd w:val="clear" w:color="auto" w:fill="FFFFFF"/>
        </w:rPr>
        <w:lastRenderedPageBreak/>
        <w:t>этап урока. Вопросы быстро сменяют друг друга, и если не знаешь ответ на один, то не беда, сможешь проявить себя на следующем. Это очень динамичный, активный вид деятельности, вносящий разнообразие в уроки математики. Кроме того, каждый ученик может отличиться «заработать» поощрение, высокий балл и т.п.</w:t>
      </w:r>
    </w:p>
    <w:p w:rsidR="009275B7" w:rsidRPr="00E168E6" w:rsidRDefault="009275B7" w:rsidP="00BB1838">
      <w:pPr>
        <w:shd w:val="clear" w:color="auto" w:fill="FFFFFF"/>
        <w:spacing w:after="0"/>
        <w:jc w:val="both"/>
        <w:rPr>
          <w:rFonts w:ascii="Roboto-Regular" w:hAnsi="Roboto-Regular"/>
          <w:color w:val="000000"/>
          <w:sz w:val="28"/>
          <w:szCs w:val="28"/>
        </w:rPr>
      </w:pPr>
      <w:r w:rsidRPr="00E168E6">
        <w:rPr>
          <w:rFonts w:ascii="Roboto-Regular" w:hAnsi="Roboto-Regular"/>
          <w:color w:val="000000"/>
          <w:sz w:val="28"/>
          <w:szCs w:val="28"/>
        </w:rPr>
        <w:t>Устные упражнения активизируют мыслительную деятельность учащихся, развивают внимание, наблюдательность, память, речь, быстроту реакции, повышают интерес к изучаемому материалу. Они дают возможность изучить большой по объему материал за более короткий промежуток времени, позволяют учителю судить о готовности класса к изучению нового материала, о степени его усвоения, помогают выявлять ошибки учащихся.</w:t>
      </w:r>
    </w:p>
    <w:p w:rsidR="006D0F50" w:rsidRPr="00EE33CF" w:rsidRDefault="006D0F50" w:rsidP="00BB1838">
      <w:pPr>
        <w:shd w:val="clear" w:color="auto" w:fill="FFFFFF"/>
        <w:spacing w:after="0"/>
        <w:ind w:firstLine="567"/>
        <w:jc w:val="both"/>
        <w:rPr>
          <w:rFonts w:ascii="Roboto-Regular" w:hAnsi="Roboto-Regular"/>
          <w:color w:val="000000"/>
          <w:sz w:val="28"/>
          <w:szCs w:val="28"/>
        </w:rPr>
      </w:pPr>
      <w:r w:rsidRPr="00EE33CF">
        <w:rPr>
          <w:rFonts w:ascii="Roboto-Regular" w:hAnsi="Roboto-Regular"/>
          <w:color w:val="000000"/>
          <w:sz w:val="28"/>
          <w:szCs w:val="28"/>
        </w:rPr>
        <w:t>Основные дидактические функции такого момента урока как устная работа дают ему, по моему мнению, существенные преимущества, позволяющие его считать неотъемлемой частью каждого практического урока:</w:t>
      </w:r>
    </w:p>
    <w:p w:rsidR="006D0F50" w:rsidRPr="00BA048F" w:rsidRDefault="006D0F50" w:rsidP="00BB1838">
      <w:pPr>
        <w:numPr>
          <w:ilvl w:val="0"/>
          <w:numId w:val="7"/>
        </w:numPr>
        <w:shd w:val="clear" w:color="auto" w:fill="FFFFFF"/>
        <w:spacing w:after="0"/>
        <w:ind w:left="284"/>
        <w:rPr>
          <w:rFonts w:ascii="Roboto-Regular" w:hAnsi="Roboto-Regular"/>
          <w:color w:val="000000"/>
          <w:sz w:val="28"/>
          <w:szCs w:val="28"/>
        </w:rPr>
      </w:pPr>
      <w:r w:rsidRPr="00BA048F">
        <w:rPr>
          <w:rFonts w:ascii="Roboto-Regular" w:hAnsi="Roboto-Regular"/>
          <w:color w:val="000000"/>
          <w:sz w:val="28"/>
          <w:szCs w:val="28"/>
        </w:rPr>
        <w:t xml:space="preserve">актуализация опорных знаний учащихся и их подготовка к восприятию нового </w:t>
      </w:r>
      <w:r w:rsidR="00E168E6" w:rsidRPr="00BA048F">
        <w:rPr>
          <w:rFonts w:ascii="Roboto-Regular" w:hAnsi="Roboto-Regular"/>
          <w:color w:val="000000"/>
          <w:sz w:val="28"/>
          <w:szCs w:val="28"/>
        </w:rPr>
        <w:t>м</w:t>
      </w:r>
      <w:r w:rsidRPr="00BA048F">
        <w:rPr>
          <w:rFonts w:ascii="Roboto-Regular" w:hAnsi="Roboto-Regular"/>
          <w:color w:val="000000"/>
          <w:sz w:val="28"/>
          <w:szCs w:val="28"/>
        </w:rPr>
        <w:t>атериала;</w:t>
      </w:r>
    </w:p>
    <w:p w:rsidR="006D0F50" w:rsidRPr="00BA048F" w:rsidRDefault="006D0F50" w:rsidP="00BB1838">
      <w:pPr>
        <w:numPr>
          <w:ilvl w:val="0"/>
          <w:numId w:val="7"/>
        </w:numPr>
        <w:shd w:val="clear" w:color="auto" w:fill="FFFFFF"/>
        <w:spacing w:after="0"/>
        <w:ind w:left="284"/>
        <w:jc w:val="both"/>
        <w:rPr>
          <w:rFonts w:ascii="Roboto-Regular" w:hAnsi="Roboto-Regular"/>
          <w:color w:val="000000"/>
          <w:sz w:val="28"/>
          <w:szCs w:val="28"/>
        </w:rPr>
      </w:pPr>
      <w:r w:rsidRPr="00BA048F">
        <w:rPr>
          <w:rFonts w:ascii="Roboto-Regular" w:hAnsi="Roboto-Regular"/>
          <w:color w:val="000000"/>
          <w:sz w:val="28"/>
          <w:szCs w:val="28"/>
        </w:rPr>
        <w:t>более сознательное, неформальное усвоение материала урока;</w:t>
      </w:r>
    </w:p>
    <w:p w:rsidR="006D0F50" w:rsidRPr="00BA048F" w:rsidRDefault="006D0F50" w:rsidP="00BB1838">
      <w:pPr>
        <w:numPr>
          <w:ilvl w:val="0"/>
          <w:numId w:val="7"/>
        </w:numPr>
        <w:shd w:val="clear" w:color="auto" w:fill="FFFFFF"/>
        <w:spacing w:after="0"/>
        <w:ind w:left="284"/>
        <w:jc w:val="both"/>
        <w:rPr>
          <w:rFonts w:ascii="Roboto-Regular" w:hAnsi="Roboto-Regular"/>
          <w:color w:val="000000"/>
          <w:sz w:val="28"/>
          <w:szCs w:val="28"/>
        </w:rPr>
      </w:pPr>
      <w:r w:rsidRPr="00BA048F">
        <w:rPr>
          <w:rFonts w:ascii="Roboto-Regular" w:hAnsi="Roboto-Regular"/>
          <w:color w:val="000000"/>
          <w:sz w:val="28"/>
          <w:szCs w:val="28"/>
        </w:rPr>
        <w:t>систематическое повторение изученного</w:t>
      </w:r>
      <w:r w:rsidR="00BA048F" w:rsidRPr="00BA048F">
        <w:rPr>
          <w:rFonts w:ascii="Roboto-Regular" w:hAnsi="Roboto-Regular"/>
          <w:color w:val="000000"/>
          <w:sz w:val="28"/>
          <w:szCs w:val="28"/>
        </w:rPr>
        <w:t xml:space="preserve"> материала</w:t>
      </w:r>
      <w:r w:rsidRPr="00BA048F">
        <w:rPr>
          <w:rFonts w:ascii="Roboto-Regular" w:hAnsi="Roboto-Regular"/>
          <w:color w:val="000000"/>
          <w:sz w:val="28"/>
          <w:szCs w:val="28"/>
        </w:rPr>
        <w:t>;</w:t>
      </w:r>
    </w:p>
    <w:p w:rsidR="006D0F50" w:rsidRPr="00BA048F" w:rsidRDefault="006D0F50" w:rsidP="00BB1838">
      <w:pPr>
        <w:numPr>
          <w:ilvl w:val="0"/>
          <w:numId w:val="7"/>
        </w:numPr>
        <w:shd w:val="clear" w:color="auto" w:fill="FFFFFF"/>
        <w:spacing w:after="0"/>
        <w:ind w:left="284"/>
        <w:jc w:val="both"/>
        <w:rPr>
          <w:rFonts w:ascii="Roboto-Regular" w:hAnsi="Roboto-Regular"/>
          <w:color w:val="000000"/>
          <w:sz w:val="28"/>
          <w:szCs w:val="28"/>
        </w:rPr>
      </w:pPr>
      <w:r w:rsidRPr="00BA048F">
        <w:rPr>
          <w:rFonts w:ascii="Roboto-Regular" w:hAnsi="Roboto-Regular"/>
          <w:color w:val="000000"/>
          <w:sz w:val="28"/>
          <w:szCs w:val="28"/>
        </w:rPr>
        <w:t>развитие у учащихся внимания, памяти, наблюдательности, сообразительности, инициативы и т.п.;</w:t>
      </w:r>
    </w:p>
    <w:p w:rsidR="006D0F50" w:rsidRPr="00BA048F" w:rsidRDefault="006D0F50" w:rsidP="00BB1838">
      <w:pPr>
        <w:numPr>
          <w:ilvl w:val="0"/>
          <w:numId w:val="7"/>
        </w:numPr>
        <w:shd w:val="clear" w:color="auto" w:fill="FFFFFF"/>
        <w:spacing w:after="0"/>
        <w:ind w:left="284"/>
        <w:jc w:val="both"/>
        <w:rPr>
          <w:rFonts w:ascii="Roboto-Regular" w:hAnsi="Roboto-Regular"/>
          <w:color w:val="000000"/>
          <w:sz w:val="28"/>
          <w:szCs w:val="28"/>
        </w:rPr>
      </w:pPr>
      <w:r w:rsidRPr="00BA048F">
        <w:rPr>
          <w:rFonts w:ascii="Roboto-Regular" w:hAnsi="Roboto-Regular"/>
          <w:color w:val="000000"/>
          <w:sz w:val="28"/>
          <w:szCs w:val="28"/>
        </w:rPr>
        <w:t>формирование интереса к предмету;</w:t>
      </w:r>
    </w:p>
    <w:p w:rsidR="006D0F50" w:rsidRPr="00BA048F" w:rsidRDefault="006D0F50" w:rsidP="00BB1838">
      <w:pPr>
        <w:numPr>
          <w:ilvl w:val="0"/>
          <w:numId w:val="7"/>
        </w:numPr>
        <w:shd w:val="clear" w:color="auto" w:fill="FFFFFF"/>
        <w:spacing w:after="0"/>
        <w:ind w:left="284"/>
        <w:jc w:val="both"/>
        <w:rPr>
          <w:rFonts w:ascii="Roboto-Regular" w:hAnsi="Roboto-Regular"/>
          <w:color w:val="000000"/>
          <w:sz w:val="28"/>
          <w:szCs w:val="28"/>
        </w:rPr>
      </w:pPr>
      <w:r w:rsidRPr="00BA048F">
        <w:rPr>
          <w:rFonts w:ascii="Roboto-Regular" w:hAnsi="Roboto-Regular"/>
          <w:color w:val="000000"/>
          <w:sz w:val="28"/>
          <w:szCs w:val="28"/>
        </w:rPr>
        <w:t>активизация учебной деятельности на уроке.</w:t>
      </w:r>
    </w:p>
    <w:p w:rsidR="006D0F50" w:rsidRDefault="008E7807" w:rsidP="00BB1838">
      <w:pPr>
        <w:shd w:val="clear" w:color="auto" w:fill="FFFFFF"/>
        <w:spacing w:after="0"/>
        <w:ind w:firstLine="567"/>
        <w:jc w:val="both"/>
        <w:rPr>
          <w:rFonts w:ascii="Roboto-Regular" w:hAnsi="Roboto-Regular"/>
          <w:color w:val="000000"/>
          <w:sz w:val="28"/>
          <w:szCs w:val="28"/>
        </w:rPr>
      </w:pPr>
      <w:r>
        <w:rPr>
          <w:rFonts w:ascii="Roboto-Regular" w:hAnsi="Roboto-Regular"/>
          <w:color w:val="000000"/>
          <w:sz w:val="28"/>
          <w:szCs w:val="28"/>
        </w:rPr>
        <w:t>В</w:t>
      </w:r>
      <w:r w:rsidR="006D0F50" w:rsidRPr="00BA048F">
        <w:rPr>
          <w:rFonts w:ascii="Roboto-Regular" w:hAnsi="Roboto-Regular"/>
          <w:color w:val="000000"/>
          <w:sz w:val="28"/>
          <w:szCs w:val="28"/>
        </w:rPr>
        <w:t xml:space="preserve"> содержание устной работы</w:t>
      </w:r>
      <w:r w:rsidR="00BA048F" w:rsidRPr="00BA048F">
        <w:rPr>
          <w:rFonts w:ascii="Roboto-Regular" w:hAnsi="Roboto-Regular"/>
          <w:color w:val="000000"/>
          <w:sz w:val="28"/>
          <w:szCs w:val="28"/>
        </w:rPr>
        <w:t xml:space="preserve"> я включаю</w:t>
      </w:r>
      <w:r w:rsidR="006D0F50" w:rsidRPr="00BA048F">
        <w:rPr>
          <w:rFonts w:ascii="Roboto-Regular" w:hAnsi="Roboto-Regular"/>
          <w:color w:val="000000"/>
          <w:sz w:val="28"/>
          <w:szCs w:val="28"/>
        </w:rPr>
        <w:t xml:space="preserve"> упражнения следующих типов:</w:t>
      </w:r>
    </w:p>
    <w:p w:rsidR="008E7807" w:rsidRDefault="008E7807" w:rsidP="00BB1838">
      <w:pPr>
        <w:numPr>
          <w:ilvl w:val="0"/>
          <w:numId w:val="9"/>
        </w:numPr>
        <w:shd w:val="clear" w:color="auto" w:fill="FFFFFF"/>
        <w:spacing w:after="0"/>
        <w:ind w:left="284"/>
        <w:jc w:val="both"/>
        <w:rPr>
          <w:rFonts w:ascii="Roboto-Regular" w:hAnsi="Roboto-Regular"/>
          <w:color w:val="000000"/>
          <w:sz w:val="28"/>
          <w:szCs w:val="28"/>
        </w:rPr>
      </w:pPr>
      <w:r>
        <w:rPr>
          <w:rFonts w:ascii="Roboto-Regular" w:hAnsi="Roboto-Regular"/>
          <w:color w:val="000000"/>
          <w:sz w:val="28"/>
          <w:szCs w:val="28"/>
        </w:rPr>
        <w:t>на закрепление и отработку текущего материала;</w:t>
      </w:r>
    </w:p>
    <w:p w:rsidR="008E7807" w:rsidRDefault="008E7807" w:rsidP="00BB1838">
      <w:pPr>
        <w:numPr>
          <w:ilvl w:val="0"/>
          <w:numId w:val="9"/>
        </w:numPr>
        <w:shd w:val="clear" w:color="auto" w:fill="FFFFFF"/>
        <w:spacing w:after="0"/>
        <w:ind w:left="284"/>
        <w:jc w:val="both"/>
        <w:rPr>
          <w:rFonts w:ascii="Roboto-Regular" w:hAnsi="Roboto-Regular"/>
          <w:color w:val="000000"/>
          <w:sz w:val="28"/>
          <w:szCs w:val="28"/>
        </w:rPr>
      </w:pPr>
      <w:r>
        <w:rPr>
          <w:rFonts w:ascii="Roboto-Regular" w:hAnsi="Roboto-Regular"/>
          <w:color w:val="000000"/>
          <w:sz w:val="28"/>
          <w:szCs w:val="28"/>
        </w:rPr>
        <w:t>на повторение;</w:t>
      </w:r>
    </w:p>
    <w:p w:rsidR="008E7807" w:rsidRDefault="008E7807" w:rsidP="00BB1838">
      <w:pPr>
        <w:numPr>
          <w:ilvl w:val="0"/>
          <w:numId w:val="9"/>
        </w:numPr>
        <w:shd w:val="clear" w:color="auto" w:fill="FFFFFF"/>
        <w:spacing w:after="0"/>
        <w:ind w:left="284"/>
        <w:jc w:val="both"/>
        <w:rPr>
          <w:rFonts w:ascii="Roboto-Regular" w:hAnsi="Roboto-Regular"/>
          <w:color w:val="000000"/>
          <w:sz w:val="28"/>
          <w:szCs w:val="28"/>
        </w:rPr>
      </w:pPr>
      <w:r>
        <w:rPr>
          <w:rFonts w:ascii="Roboto-Regular" w:hAnsi="Roboto-Regular"/>
          <w:color w:val="000000"/>
          <w:sz w:val="28"/>
          <w:szCs w:val="28"/>
        </w:rPr>
        <w:t>с элементами творчества (например, для подготовки к восприятию нового материала, с новой для ребят пространственной ситуацией и т.д.);</w:t>
      </w:r>
    </w:p>
    <w:p w:rsidR="008E7807" w:rsidRDefault="008E7807" w:rsidP="00BB1838">
      <w:pPr>
        <w:numPr>
          <w:ilvl w:val="0"/>
          <w:numId w:val="9"/>
        </w:numPr>
        <w:shd w:val="clear" w:color="auto" w:fill="FFFFFF"/>
        <w:spacing w:after="0"/>
        <w:ind w:left="284"/>
        <w:jc w:val="both"/>
        <w:rPr>
          <w:rFonts w:ascii="Roboto-Regular" w:hAnsi="Roboto-Regular"/>
          <w:color w:val="000000"/>
          <w:sz w:val="28"/>
          <w:szCs w:val="28"/>
        </w:rPr>
      </w:pPr>
      <w:r>
        <w:rPr>
          <w:rFonts w:ascii="Roboto-Regular" w:hAnsi="Roboto-Regular"/>
          <w:color w:val="000000"/>
          <w:sz w:val="28"/>
          <w:szCs w:val="28"/>
        </w:rPr>
        <w:t>развивающего характера (в том числе нестандартные, на со</w:t>
      </w:r>
      <w:r w:rsidR="006F10A1">
        <w:rPr>
          <w:rFonts w:ascii="Roboto-Regular" w:hAnsi="Roboto-Regular"/>
          <w:color w:val="000000"/>
          <w:sz w:val="28"/>
          <w:szCs w:val="28"/>
        </w:rPr>
        <w:t>образительность, занимательные);</w:t>
      </w:r>
    </w:p>
    <w:p w:rsidR="006F10A1" w:rsidRDefault="006F10A1" w:rsidP="00BB1838">
      <w:pPr>
        <w:numPr>
          <w:ilvl w:val="0"/>
          <w:numId w:val="9"/>
        </w:numPr>
        <w:shd w:val="clear" w:color="auto" w:fill="FFFFFF"/>
        <w:spacing w:after="0"/>
        <w:ind w:left="284"/>
        <w:jc w:val="both"/>
        <w:rPr>
          <w:rFonts w:ascii="Roboto-Regular" w:hAnsi="Roboto-Regular"/>
          <w:color w:val="000000"/>
          <w:sz w:val="28"/>
          <w:szCs w:val="28"/>
        </w:rPr>
      </w:pPr>
      <w:r>
        <w:rPr>
          <w:rFonts w:ascii="Roboto-Regular" w:hAnsi="Roboto-Regular"/>
          <w:color w:val="000000"/>
          <w:sz w:val="28"/>
          <w:szCs w:val="28"/>
        </w:rPr>
        <w:t>постоянно, начиная с 5 класса, в содержание устных упражнений включаю задания из контрольно-измерительных материалов для проведения ЕГЭ и ОГЭ</w:t>
      </w:r>
    </w:p>
    <w:p w:rsidR="006D0F50" w:rsidRPr="006F10A1" w:rsidRDefault="006D0F50" w:rsidP="00BB1838">
      <w:pPr>
        <w:shd w:val="clear" w:color="auto" w:fill="FFFFFF"/>
        <w:spacing w:after="0"/>
        <w:ind w:firstLine="567"/>
        <w:jc w:val="both"/>
        <w:rPr>
          <w:rFonts w:ascii="Roboto-Regular" w:hAnsi="Roboto-Regular"/>
          <w:color w:val="000000"/>
          <w:sz w:val="28"/>
          <w:szCs w:val="28"/>
        </w:rPr>
      </w:pPr>
      <w:r w:rsidRPr="006F10A1">
        <w:rPr>
          <w:rFonts w:ascii="Roboto-Regular" w:hAnsi="Roboto-Regular"/>
          <w:color w:val="000000"/>
          <w:sz w:val="28"/>
          <w:szCs w:val="28"/>
        </w:rPr>
        <w:t xml:space="preserve">Проводя устные упражнения, учитель должен быть уверен, что работают все, и притом активно. Он должен также получить обратную информацию: как выполнили упражнение, усвоен ли способ решения. Отсюда вывод: чтобы гарантировать участие в работе всех учащихся, нужно, очевидно, соблюдать ряд условий эффективности устных упражнений. </w:t>
      </w:r>
      <w:r w:rsidR="00D22AA6" w:rsidRPr="006F10A1">
        <w:rPr>
          <w:rFonts w:ascii="Roboto-Regular" w:hAnsi="Roboto-Regular"/>
          <w:color w:val="000000"/>
          <w:sz w:val="28"/>
          <w:szCs w:val="28"/>
        </w:rPr>
        <w:t>В связи с этим соблюдаю следующие условия:</w:t>
      </w:r>
    </w:p>
    <w:p w:rsidR="006D0F50" w:rsidRPr="006F10A1" w:rsidRDefault="006D0F50" w:rsidP="00BB1838">
      <w:pPr>
        <w:shd w:val="clear" w:color="auto" w:fill="FFFFFF"/>
        <w:spacing w:after="0"/>
        <w:ind w:firstLine="284"/>
        <w:jc w:val="both"/>
        <w:rPr>
          <w:rFonts w:ascii="Roboto-Regular" w:hAnsi="Roboto-Regular"/>
          <w:color w:val="000000"/>
          <w:sz w:val="28"/>
          <w:szCs w:val="28"/>
        </w:rPr>
      </w:pPr>
      <w:r w:rsidRPr="006F10A1">
        <w:rPr>
          <w:rFonts w:ascii="Roboto-Regular" w:hAnsi="Roboto-Regular"/>
          <w:color w:val="000000"/>
          <w:sz w:val="28"/>
          <w:szCs w:val="28"/>
        </w:rPr>
        <w:lastRenderedPageBreak/>
        <w:t xml:space="preserve">1. </w:t>
      </w:r>
      <w:r w:rsidR="00D22AA6" w:rsidRPr="006F10A1">
        <w:rPr>
          <w:rFonts w:ascii="Roboto-Regular" w:hAnsi="Roboto-Regular"/>
          <w:color w:val="000000"/>
          <w:sz w:val="28"/>
          <w:szCs w:val="28"/>
        </w:rPr>
        <w:t>З</w:t>
      </w:r>
      <w:r w:rsidRPr="006F10A1">
        <w:rPr>
          <w:rFonts w:ascii="Roboto-Regular" w:hAnsi="Roboto-Regular"/>
          <w:color w:val="000000"/>
          <w:sz w:val="28"/>
          <w:szCs w:val="28"/>
        </w:rPr>
        <w:t>адачи для устных упражнений в 5-11 классах заранее выпис</w:t>
      </w:r>
      <w:r w:rsidR="00D22AA6" w:rsidRPr="006F10A1">
        <w:rPr>
          <w:rFonts w:ascii="Roboto-Regular" w:hAnsi="Roboto-Regular"/>
          <w:color w:val="000000"/>
          <w:sz w:val="28"/>
          <w:szCs w:val="28"/>
        </w:rPr>
        <w:t xml:space="preserve">ываю  на отдельных листах, плакатах, слайдах </w:t>
      </w:r>
      <w:r w:rsidRPr="006F10A1">
        <w:rPr>
          <w:rFonts w:ascii="Roboto-Regular" w:hAnsi="Roboto-Regular"/>
          <w:color w:val="000000"/>
          <w:sz w:val="28"/>
          <w:szCs w:val="28"/>
        </w:rPr>
        <w:t>или на доске, чтобы каждый ученик на протяжении всего процесса устного решения видел эти задания.</w:t>
      </w:r>
    </w:p>
    <w:p w:rsidR="006D0F50" w:rsidRPr="006F10A1" w:rsidRDefault="006D0F50" w:rsidP="00BB1838">
      <w:pPr>
        <w:shd w:val="clear" w:color="auto" w:fill="FFFFFF"/>
        <w:spacing w:after="0"/>
        <w:ind w:firstLine="284"/>
        <w:jc w:val="both"/>
        <w:rPr>
          <w:rFonts w:ascii="Roboto-Regular" w:hAnsi="Roboto-Regular"/>
          <w:color w:val="000000"/>
          <w:sz w:val="28"/>
          <w:szCs w:val="28"/>
        </w:rPr>
      </w:pPr>
      <w:r w:rsidRPr="006F10A1">
        <w:rPr>
          <w:rFonts w:ascii="Roboto-Regular" w:hAnsi="Roboto-Regular"/>
          <w:color w:val="000000"/>
          <w:sz w:val="28"/>
          <w:szCs w:val="28"/>
        </w:rPr>
        <w:t>2. Условия геометрических задач, решаемых устно, зада</w:t>
      </w:r>
      <w:r w:rsidR="00D22AA6" w:rsidRPr="006F10A1">
        <w:rPr>
          <w:rFonts w:ascii="Roboto-Regular" w:hAnsi="Roboto-Regular"/>
          <w:color w:val="000000"/>
          <w:sz w:val="28"/>
          <w:szCs w:val="28"/>
        </w:rPr>
        <w:t>ю</w:t>
      </w:r>
      <w:r w:rsidRPr="006F10A1">
        <w:rPr>
          <w:rFonts w:ascii="Roboto-Regular" w:hAnsi="Roboto-Regular"/>
          <w:color w:val="000000"/>
          <w:sz w:val="28"/>
          <w:szCs w:val="28"/>
        </w:rPr>
        <w:t xml:space="preserve"> </w:t>
      </w:r>
      <w:r w:rsidR="00D22AA6" w:rsidRPr="006F10A1">
        <w:rPr>
          <w:rFonts w:ascii="Roboto-Regular" w:hAnsi="Roboto-Regular"/>
          <w:color w:val="000000"/>
          <w:sz w:val="28"/>
          <w:szCs w:val="28"/>
        </w:rPr>
        <w:t>хотя бы частично на чертеже, использую готовые карточки.</w:t>
      </w:r>
    </w:p>
    <w:p w:rsidR="006D0F50" w:rsidRPr="006F10A1" w:rsidRDefault="006D0F50" w:rsidP="00BB1838">
      <w:pPr>
        <w:shd w:val="clear" w:color="auto" w:fill="FFFFFF"/>
        <w:spacing w:after="0"/>
        <w:ind w:firstLine="284"/>
        <w:jc w:val="both"/>
        <w:rPr>
          <w:rFonts w:ascii="Roboto-Regular" w:hAnsi="Roboto-Regular"/>
          <w:color w:val="000000"/>
          <w:sz w:val="28"/>
          <w:szCs w:val="28"/>
        </w:rPr>
      </w:pPr>
      <w:r w:rsidRPr="006F10A1">
        <w:rPr>
          <w:rFonts w:ascii="Roboto-Regular" w:hAnsi="Roboto-Regular"/>
          <w:color w:val="000000"/>
          <w:sz w:val="28"/>
          <w:szCs w:val="28"/>
        </w:rPr>
        <w:t>3. Устные упражнения черед</w:t>
      </w:r>
      <w:r w:rsidR="00D22AA6" w:rsidRPr="006F10A1">
        <w:rPr>
          <w:rFonts w:ascii="Roboto-Regular" w:hAnsi="Roboto-Regular"/>
          <w:color w:val="000000"/>
          <w:sz w:val="28"/>
          <w:szCs w:val="28"/>
        </w:rPr>
        <w:t>ую</w:t>
      </w:r>
      <w:r w:rsidRPr="006F10A1">
        <w:rPr>
          <w:rFonts w:ascii="Roboto-Regular" w:hAnsi="Roboto-Regular"/>
          <w:color w:val="000000"/>
          <w:sz w:val="28"/>
          <w:szCs w:val="28"/>
        </w:rPr>
        <w:t xml:space="preserve"> с письменным выполнением упражнений аналогичного типа на самостоятельных и контрольных работах. Если это условие нарушается, то оказывается, что через какое-то время многие учащиеся не могут справиться на контрольной работе с такими же задачами, которые они решали устно.</w:t>
      </w:r>
    </w:p>
    <w:p w:rsidR="006D0F50" w:rsidRPr="006F10A1" w:rsidRDefault="006D0F50" w:rsidP="00BB1838">
      <w:pPr>
        <w:shd w:val="clear" w:color="auto" w:fill="FFFFFF"/>
        <w:spacing w:after="0"/>
        <w:ind w:firstLine="284"/>
        <w:jc w:val="both"/>
        <w:rPr>
          <w:rFonts w:ascii="Roboto-Regular" w:hAnsi="Roboto-Regular"/>
          <w:color w:val="000000"/>
          <w:sz w:val="28"/>
          <w:szCs w:val="28"/>
        </w:rPr>
      </w:pPr>
      <w:r w:rsidRPr="006F10A1">
        <w:rPr>
          <w:rFonts w:ascii="Roboto-Regular" w:hAnsi="Roboto-Regular"/>
          <w:color w:val="000000"/>
          <w:sz w:val="28"/>
          <w:szCs w:val="28"/>
        </w:rPr>
        <w:t xml:space="preserve">4. Во время устных упражнений </w:t>
      </w:r>
      <w:r w:rsidR="00D22AA6" w:rsidRPr="006F10A1">
        <w:rPr>
          <w:rFonts w:ascii="Roboto-Regular" w:hAnsi="Roboto-Regular"/>
          <w:color w:val="000000"/>
          <w:sz w:val="28"/>
          <w:szCs w:val="28"/>
        </w:rPr>
        <w:t>стараюсь</w:t>
      </w:r>
      <w:r w:rsidRPr="006F10A1">
        <w:rPr>
          <w:rFonts w:ascii="Roboto-Regular" w:hAnsi="Roboto-Regular"/>
          <w:color w:val="000000"/>
          <w:sz w:val="28"/>
          <w:szCs w:val="28"/>
        </w:rPr>
        <w:t xml:space="preserve"> особенно тщательно соблюдать паузы, чтобы учащиеся успевали обдумать решения задач.</w:t>
      </w:r>
    </w:p>
    <w:p w:rsidR="000F4566" w:rsidRPr="006F10A1" w:rsidRDefault="006D0F50" w:rsidP="00BB1838">
      <w:pPr>
        <w:shd w:val="clear" w:color="auto" w:fill="FFFFFF"/>
        <w:spacing w:after="0"/>
        <w:ind w:firstLine="284"/>
        <w:jc w:val="both"/>
        <w:rPr>
          <w:rFonts w:ascii="Roboto-Regular" w:hAnsi="Roboto-Regular"/>
          <w:color w:val="000000"/>
          <w:sz w:val="28"/>
          <w:szCs w:val="28"/>
        </w:rPr>
      </w:pPr>
      <w:r w:rsidRPr="006F10A1">
        <w:rPr>
          <w:rFonts w:ascii="Roboto-Regular" w:hAnsi="Roboto-Regular"/>
          <w:color w:val="000000"/>
          <w:sz w:val="28"/>
          <w:szCs w:val="28"/>
        </w:rPr>
        <w:t>5. При устном решении задач особенно важно соблюдать принципы построения системы упражнений (однотипности, непрерывного повторения, использования ко</w:t>
      </w:r>
      <w:r w:rsidR="000F4566" w:rsidRPr="006F10A1">
        <w:rPr>
          <w:rFonts w:ascii="Roboto-Regular" w:hAnsi="Roboto-Regular"/>
          <w:color w:val="000000"/>
          <w:sz w:val="28"/>
          <w:szCs w:val="28"/>
        </w:rPr>
        <w:t>нтрпримеров и</w:t>
      </w:r>
      <w:r w:rsidR="00D22AA6" w:rsidRPr="006F10A1">
        <w:rPr>
          <w:rFonts w:ascii="Roboto-Regular" w:hAnsi="Roboto-Regular"/>
          <w:color w:val="000000"/>
          <w:sz w:val="28"/>
          <w:szCs w:val="28"/>
        </w:rPr>
        <w:t xml:space="preserve"> </w:t>
      </w:r>
      <w:r w:rsidR="000F4566" w:rsidRPr="006F10A1">
        <w:rPr>
          <w:rFonts w:ascii="Roboto-Regular" w:hAnsi="Roboto-Regular"/>
          <w:color w:val="000000"/>
          <w:sz w:val="28"/>
          <w:szCs w:val="28"/>
        </w:rPr>
        <w:t>др.)</w:t>
      </w:r>
    </w:p>
    <w:p w:rsidR="000F4566" w:rsidRPr="00EE33CF" w:rsidRDefault="000F4566" w:rsidP="00BB183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33CF">
        <w:rPr>
          <w:rFonts w:ascii="Times New Roman" w:hAnsi="Times New Roman"/>
          <w:color w:val="000000"/>
          <w:sz w:val="28"/>
          <w:szCs w:val="28"/>
        </w:rPr>
        <w:t>Хорошо развитые у учащихся навыки устного счета - одно из условий их успешного обучения в старших классах. Устный счет желательно проводить так, чтобы ребята начинали с легкого, а затем брались за вычисления все более и более трудные.</w:t>
      </w:r>
    </w:p>
    <w:p w:rsidR="000F4566" w:rsidRPr="00EE33CF" w:rsidRDefault="00D22AA6" w:rsidP="00BB183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33CF">
        <w:rPr>
          <w:rFonts w:ascii="Times New Roman" w:hAnsi="Times New Roman"/>
          <w:color w:val="000000"/>
          <w:sz w:val="28"/>
          <w:szCs w:val="28"/>
        </w:rPr>
        <w:t>Выделяю</w:t>
      </w:r>
      <w:r w:rsidR="000F4566" w:rsidRPr="00EE33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4566" w:rsidRPr="00EE33CF">
        <w:rPr>
          <w:rFonts w:ascii="Times New Roman" w:hAnsi="Times New Roman"/>
          <w:b/>
          <w:color w:val="000000"/>
          <w:sz w:val="28"/>
          <w:szCs w:val="28"/>
        </w:rPr>
        <w:t>два вида устного счета</w:t>
      </w:r>
      <w:r w:rsidR="000F4566" w:rsidRPr="00EE33CF">
        <w:rPr>
          <w:rFonts w:ascii="Times New Roman" w:hAnsi="Times New Roman"/>
          <w:color w:val="000000"/>
          <w:sz w:val="28"/>
          <w:szCs w:val="28"/>
        </w:rPr>
        <w:t>. Первый - это тот, при котором учитель не только называет числа, с которыми надо оперировать, но и демонстрирует их учащимся каким-то образом. Подкрепляя слуховые восприятия учащихся, зрительный ряд фактически делает ненужным удерживание данных в уме, чем существенно облегчает процесс вычислений.</w:t>
      </w:r>
    </w:p>
    <w:p w:rsidR="000F4566" w:rsidRPr="00EE33CF" w:rsidRDefault="000F4566" w:rsidP="00BB183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33CF">
        <w:rPr>
          <w:rFonts w:ascii="Times New Roman" w:hAnsi="Times New Roman"/>
          <w:color w:val="000000"/>
          <w:sz w:val="28"/>
          <w:szCs w:val="28"/>
        </w:rPr>
        <w:t xml:space="preserve">Однако именно запоминание чисел, над которыми производятся действия,- важный момент устного счета. Тот, кто не может удерживать чисел в памяти, в практической работе оказывается плохим вычислителем. Поэтому в школе нельзя недооценивать </w:t>
      </w:r>
      <w:r w:rsidRPr="00EE33CF">
        <w:rPr>
          <w:rFonts w:ascii="Times New Roman" w:hAnsi="Times New Roman"/>
          <w:b/>
          <w:color w:val="000000"/>
          <w:sz w:val="28"/>
          <w:szCs w:val="28"/>
        </w:rPr>
        <w:t>второй вид устного счета,</w:t>
      </w:r>
      <w:r w:rsidRPr="00EE33CF">
        <w:rPr>
          <w:rFonts w:ascii="Times New Roman" w:hAnsi="Times New Roman"/>
          <w:color w:val="000000"/>
          <w:sz w:val="28"/>
          <w:szCs w:val="28"/>
        </w:rPr>
        <w:t xml:space="preserve"> когда числа воспринимаются только на слух. Учащиеся при этом ничего не записывают и никакими наглядными пособиями не пользуются.</w:t>
      </w:r>
    </w:p>
    <w:p w:rsidR="000F4566" w:rsidRPr="00EE33CF" w:rsidRDefault="000F4566" w:rsidP="00BB183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33CF">
        <w:rPr>
          <w:rFonts w:ascii="Times New Roman" w:hAnsi="Times New Roman"/>
          <w:color w:val="000000"/>
          <w:sz w:val="28"/>
          <w:szCs w:val="28"/>
        </w:rPr>
        <w:t>Естественно, что второй вид устного счета сложнее первого. Но он и эффективнее в методическом смысле - при том условии, что этим видом счета удастся увлечь всех учащихся. Последнее обстоятельство очень важно, поскольку при устной работе трудно контролировать каждого ученика.</w:t>
      </w:r>
    </w:p>
    <w:p w:rsidR="006D0F50" w:rsidRPr="00EE33CF" w:rsidRDefault="006D0F50" w:rsidP="00BB183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33CF">
        <w:rPr>
          <w:rFonts w:ascii="Times New Roman" w:hAnsi="Times New Roman"/>
          <w:color w:val="000000"/>
          <w:sz w:val="28"/>
          <w:szCs w:val="28"/>
        </w:rPr>
        <w:t>Опишу некоторые формы проведения устного счета.</w:t>
      </w:r>
    </w:p>
    <w:p w:rsidR="006D0F50" w:rsidRPr="00EE33CF" w:rsidRDefault="006D0F50" w:rsidP="00BB183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C0761">
        <w:rPr>
          <w:rFonts w:ascii="Times New Roman" w:hAnsi="Times New Roman"/>
          <w:b/>
          <w:color w:val="000000"/>
          <w:sz w:val="28"/>
          <w:szCs w:val="28"/>
        </w:rPr>
        <w:t>Беглый счет.</w:t>
      </w:r>
      <w:r w:rsidRPr="00EE33CF">
        <w:rPr>
          <w:rFonts w:ascii="Times New Roman" w:hAnsi="Times New Roman"/>
          <w:color w:val="000000"/>
          <w:sz w:val="28"/>
          <w:szCs w:val="28"/>
        </w:rPr>
        <w:t xml:space="preserve"> Учитель показывает карточку с заданием и тут же громко прочитывает его. Учащиеся устно выполняют действия и сообщают свои ответы. Карточки быстро сменяют одна другую, но последние задания предлагаются уже не с помощью карточек, а только устно.</w:t>
      </w:r>
    </w:p>
    <w:p w:rsidR="006D0F50" w:rsidRPr="00EE33CF" w:rsidRDefault="006D0F50" w:rsidP="00BB183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E33CF">
        <w:rPr>
          <w:rFonts w:ascii="Times New Roman" w:hAnsi="Times New Roman"/>
          <w:color w:val="000000"/>
          <w:sz w:val="28"/>
          <w:szCs w:val="28"/>
        </w:rPr>
        <w:lastRenderedPageBreak/>
        <w:t>Для таких упражнений полезно подобрать такие, в которых особенно заметен эффект прикидки.</w:t>
      </w:r>
    </w:p>
    <w:p w:rsidR="006D0F50" w:rsidRPr="00EE33CF" w:rsidRDefault="006D0F50" w:rsidP="00BB183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C0761">
        <w:rPr>
          <w:rFonts w:ascii="Times New Roman" w:hAnsi="Times New Roman"/>
          <w:b/>
          <w:color w:val="000000"/>
          <w:sz w:val="28"/>
          <w:szCs w:val="28"/>
        </w:rPr>
        <w:t>Равный счет.</w:t>
      </w:r>
      <w:r w:rsidRPr="00EE33CF">
        <w:rPr>
          <w:rFonts w:ascii="Times New Roman" w:hAnsi="Times New Roman"/>
          <w:color w:val="000000"/>
          <w:sz w:val="28"/>
          <w:szCs w:val="28"/>
        </w:rPr>
        <w:t xml:space="preserve"> Учитель записывает на доске упражнения с ответом. Ученики должны придумать свои примеры с тем же ответом. Их примеры на доске не записываются. Ребята должны на слух определять, верно ли составлен пример, на слух воспринимать названные числа.</w:t>
      </w:r>
    </w:p>
    <w:p w:rsidR="006D0F50" w:rsidRDefault="006D0F50" w:rsidP="00BB183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C0761">
        <w:rPr>
          <w:rFonts w:ascii="Times New Roman" w:hAnsi="Times New Roman"/>
          <w:b/>
          <w:color w:val="000000"/>
          <w:sz w:val="28"/>
          <w:szCs w:val="28"/>
        </w:rPr>
        <w:t>«Лесенка».</w:t>
      </w:r>
      <w:r w:rsidRPr="00EE33CF">
        <w:rPr>
          <w:rFonts w:ascii="Times New Roman" w:hAnsi="Times New Roman"/>
          <w:color w:val="000000"/>
          <w:sz w:val="28"/>
          <w:szCs w:val="28"/>
        </w:rPr>
        <w:t xml:space="preserve"> На каждой ступеньке записано задание в одно действие. Команда учащихся из пяти человек (столько ступенек у лесенки) поднимается по ней. Каждый член команды выполняет действие на своей ступеньке. Если ошибся - упал с лесенки. Вместе с неудачником может выбыть из игры и вся команда. Или команда заменяет своего выбывшего товарища другим игроком. В это время вторая команда продолжает подъём. Выигрывают те ребята, которые быстрее добрались до верхней ступеньки. По лесенке можно подниматься и с разных сторон, играя вдвоём. Побеждает тот, кто быстрее даст правильные ответы на всех ступеньках.</w:t>
      </w:r>
    </w:p>
    <w:p w:rsidR="00750197" w:rsidRPr="00EE33CF" w:rsidRDefault="00750197" w:rsidP="00BB183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заключение остановлюсь на проблеме здоровьесбережения, которую помогает решить рационально организованная устная работа на уроках математики. При подготовке обязательно учитываю следующие моменты:</w:t>
      </w:r>
    </w:p>
    <w:p w:rsidR="006D0F50" w:rsidRDefault="006D0F50" w:rsidP="00BB1838">
      <w:pPr>
        <w:numPr>
          <w:ilvl w:val="0"/>
          <w:numId w:val="10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EE33CF">
        <w:rPr>
          <w:rFonts w:ascii="Times New Roman" w:hAnsi="Times New Roman"/>
          <w:color w:val="000000"/>
          <w:sz w:val="28"/>
          <w:szCs w:val="28"/>
        </w:rPr>
        <w:t>Начина</w:t>
      </w:r>
      <w:r w:rsidR="00750197">
        <w:rPr>
          <w:rFonts w:ascii="Times New Roman" w:hAnsi="Times New Roman"/>
          <w:color w:val="000000"/>
          <w:sz w:val="28"/>
          <w:szCs w:val="28"/>
        </w:rPr>
        <w:t>ю</w:t>
      </w:r>
      <w:r w:rsidRPr="00EE33CF">
        <w:rPr>
          <w:rFonts w:ascii="Times New Roman" w:hAnsi="Times New Roman"/>
          <w:color w:val="000000"/>
          <w:sz w:val="28"/>
          <w:szCs w:val="28"/>
        </w:rPr>
        <w:t xml:space="preserve"> устную работу с более легкого упражнения, постепенно усложняя задания. Это дела</w:t>
      </w:r>
      <w:r w:rsidR="00750197">
        <w:rPr>
          <w:rFonts w:ascii="Times New Roman" w:hAnsi="Times New Roman"/>
          <w:color w:val="000000"/>
          <w:sz w:val="28"/>
          <w:szCs w:val="28"/>
        </w:rPr>
        <w:t>ю</w:t>
      </w:r>
      <w:r w:rsidRPr="00EE33CF">
        <w:rPr>
          <w:rFonts w:ascii="Times New Roman" w:hAnsi="Times New Roman"/>
          <w:color w:val="000000"/>
          <w:sz w:val="28"/>
          <w:szCs w:val="28"/>
        </w:rPr>
        <w:t>, с одной стороны, для того, чтобы учащиеся постепенно втянулись в относительно быстрый ритм устной работы, а с другой - чтобы не подавить их инициативу и активность.</w:t>
      </w:r>
    </w:p>
    <w:p w:rsidR="00750197" w:rsidRPr="00EE33CF" w:rsidRDefault="00750197" w:rsidP="00BB1838">
      <w:pPr>
        <w:numPr>
          <w:ilvl w:val="0"/>
          <w:numId w:val="10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EE33CF">
        <w:rPr>
          <w:rFonts w:ascii="Times New Roman" w:hAnsi="Times New Roman"/>
          <w:color w:val="000000"/>
          <w:sz w:val="28"/>
          <w:szCs w:val="28"/>
        </w:rPr>
        <w:t>Продолжительность не должна превышать 10 минут (оптимально 7-8 минут).</w:t>
      </w:r>
    </w:p>
    <w:p w:rsidR="00750197" w:rsidRDefault="00750197" w:rsidP="00BB1838">
      <w:pPr>
        <w:numPr>
          <w:ilvl w:val="0"/>
          <w:numId w:val="10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Планирую устную работу в конце подготовки конспекта, чтобы представить весь урок в целом, его основные, общие и конкретные задачи.</w:t>
      </w:r>
    </w:p>
    <w:p w:rsidR="00750197" w:rsidRPr="00EE33CF" w:rsidRDefault="00750197" w:rsidP="00BB1838">
      <w:pPr>
        <w:numPr>
          <w:ilvl w:val="0"/>
          <w:numId w:val="10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EE33CF">
        <w:rPr>
          <w:rFonts w:ascii="Times New Roman" w:hAnsi="Times New Roman"/>
          <w:color w:val="000000"/>
          <w:sz w:val="28"/>
          <w:szCs w:val="28"/>
        </w:rPr>
        <w:t>Устная работа - это прекрасное, активное, мобилизующее, настраивающее на работу начало урока. Отчасти это связано с тем, что, как известно, в начале урока (приблизительно на третьей минуте) наступает первый кризис внимания школьников. Второй кризис внимания, как правило, бывает в середине урока (23-25 минут). В это время тоже хорошо отвлечь ребят несколькими уместными устными упражнениями.</w:t>
      </w:r>
    </w:p>
    <w:p w:rsidR="003F71F0" w:rsidRDefault="006D0F50" w:rsidP="00BB183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33CF">
        <w:rPr>
          <w:rFonts w:ascii="Times New Roman" w:hAnsi="Times New Roman"/>
          <w:color w:val="000000"/>
          <w:sz w:val="28"/>
          <w:szCs w:val="28"/>
        </w:rPr>
        <w:t xml:space="preserve">В устной работе особенно ярко проявляется еще один аспект современного обучения - она дает возможность для формирования и развития </w:t>
      </w:r>
      <w:r w:rsidR="003F71F0">
        <w:rPr>
          <w:rFonts w:ascii="Times New Roman" w:hAnsi="Times New Roman"/>
          <w:color w:val="000000"/>
          <w:sz w:val="28"/>
          <w:szCs w:val="28"/>
        </w:rPr>
        <w:t>универсальных учебных действий.</w:t>
      </w:r>
    </w:p>
    <w:p w:rsidR="00931F39" w:rsidRDefault="00931F39" w:rsidP="00BB183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Работу на уроках подкрепляю внеклассной работой, мною разработаны и реализуются программы элективных курсов</w:t>
      </w:r>
      <w:r w:rsidR="00886251">
        <w:rPr>
          <w:rFonts w:ascii="Times New Roman" w:hAnsi="Times New Roman"/>
          <w:color w:val="000000"/>
          <w:sz w:val="28"/>
          <w:szCs w:val="28"/>
        </w:rPr>
        <w:t xml:space="preserve"> «Математика для любознательных», «Практикум по решению задач по математике».</w:t>
      </w:r>
    </w:p>
    <w:p w:rsidR="00606996" w:rsidRDefault="00BB1838" w:rsidP="00BB1838">
      <w:pPr>
        <w:pStyle w:val="a4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606996" w:rsidRPr="006B221B">
        <w:rPr>
          <w:b/>
          <w:color w:val="000000"/>
          <w:sz w:val="28"/>
          <w:szCs w:val="28"/>
        </w:rPr>
        <w:lastRenderedPageBreak/>
        <w:t>Условия реализации опыта</w:t>
      </w:r>
    </w:p>
    <w:p w:rsidR="00606996" w:rsidRDefault="0045414B" w:rsidP="00BB1838">
      <w:pPr>
        <w:pStyle w:val="a4"/>
        <w:numPr>
          <w:ilvl w:val="0"/>
          <w:numId w:val="11"/>
        </w:numPr>
        <w:spacing w:before="0" w:beforeAutospacing="0" w:after="0" w:afterAutospacing="0" w:line="276" w:lineRule="auto"/>
        <w:ind w:left="567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Владение основами современных образовательных технологий: проблемного обучения, ИКТ технологиями, технологией обучения в сотрудничестве, технологией развития критического мышления.</w:t>
      </w:r>
    </w:p>
    <w:p w:rsidR="0045414B" w:rsidRDefault="0045414B" w:rsidP="00BB1838">
      <w:pPr>
        <w:pStyle w:val="a4"/>
        <w:numPr>
          <w:ilvl w:val="0"/>
          <w:numId w:val="11"/>
        </w:numPr>
        <w:spacing w:before="0" w:beforeAutospacing="0" w:after="0" w:afterAutospacing="0" w:line="276" w:lineRule="auto"/>
        <w:ind w:left="567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Хорошая материальная база кабинета математики: наличие печатных наглядных пособий, дидактических материалов, макетов геометрических тел, мультимедийного оборудования.</w:t>
      </w:r>
    </w:p>
    <w:p w:rsidR="0045414B" w:rsidRDefault="0045414B" w:rsidP="00BB1838">
      <w:pPr>
        <w:pStyle w:val="a4"/>
        <w:numPr>
          <w:ilvl w:val="0"/>
          <w:numId w:val="11"/>
        </w:numPr>
        <w:spacing w:before="0" w:beforeAutospacing="0" w:after="0" w:afterAutospacing="0" w:line="276" w:lineRule="auto"/>
        <w:ind w:left="567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Накопление дидактического материала для подготовки к ГИА.</w:t>
      </w:r>
    </w:p>
    <w:p w:rsidR="0045414B" w:rsidRPr="00606996" w:rsidRDefault="0045414B" w:rsidP="00BB1838">
      <w:pPr>
        <w:pStyle w:val="a4"/>
        <w:numPr>
          <w:ilvl w:val="0"/>
          <w:numId w:val="11"/>
        </w:numPr>
        <w:spacing w:before="0" w:beforeAutospacing="0" w:after="0" w:afterAutospacing="0" w:line="276" w:lineRule="auto"/>
        <w:ind w:left="567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методических разработок занятий различных типов.</w:t>
      </w:r>
    </w:p>
    <w:p w:rsidR="00606996" w:rsidRDefault="00606996" w:rsidP="00BB1838">
      <w:pPr>
        <w:pStyle w:val="a3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6B221B">
        <w:rPr>
          <w:rFonts w:ascii="Times New Roman CYR" w:hAnsi="Times New Roman CYR" w:cs="Times New Roman CYR"/>
          <w:b/>
          <w:bCs/>
          <w:iCs/>
          <w:sz w:val="28"/>
          <w:szCs w:val="28"/>
        </w:rPr>
        <w:t>Оценка результатов</w:t>
      </w:r>
    </w:p>
    <w:p w:rsidR="00886251" w:rsidRDefault="00886251" w:rsidP="00BB1838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Результативность работы по применению методической системы </w:t>
      </w:r>
      <w:r w:rsidR="00274352">
        <w:rPr>
          <w:rFonts w:ascii="Times New Roman CYR" w:hAnsi="Times New Roman CYR" w:cs="Times New Roman CYR"/>
          <w:bCs/>
          <w:iCs/>
          <w:sz w:val="28"/>
          <w:szCs w:val="28"/>
        </w:rPr>
        <w:t xml:space="preserve">проведения 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устных упражнений отслеживаю в ходе выполнения предметных контрольных работ, диагностических работ, по результатам участия моих учеников в  различных предметных конкурсах, олимпиадах.</w:t>
      </w:r>
    </w:p>
    <w:p w:rsidR="001530F1" w:rsidRDefault="001530F1" w:rsidP="00BB1838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>В 2016-2017 учебном году выпускники моего 11 класса показали на ЕГЭ следующие результаты:</w:t>
      </w:r>
    </w:p>
    <w:p w:rsidR="00BB1838" w:rsidRDefault="00BB1838" w:rsidP="00BB1838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3"/>
        <w:gridCol w:w="1003"/>
        <w:gridCol w:w="60"/>
        <w:gridCol w:w="1063"/>
        <w:gridCol w:w="782"/>
        <w:gridCol w:w="281"/>
        <w:gridCol w:w="1063"/>
        <w:gridCol w:w="561"/>
        <w:gridCol w:w="503"/>
        <w:gridCol w:w="1064"/>
        <w:gridCol w:w="338"/>
        <w:gridCol w:w="726"/>
        <w:gridCol w:w="1064"/>
      </w:tblGrid>
      <w:tr w:rsidR="00274352" w:rsidRPr="009D5D1E" w:rsidTr="009D5D1E">
        <w:tc>
          <w:tcPr>
            <w:tcW w:w="9571" w:type="dxa"/>
            <w:gridSpan w:val="13"/>
          </w:tcPr>
          <w:p w:rsidR="00274352" w:rsidRPr="009D5D1E" w:rsidRDefault="00274352" w:rsidP="00BB1838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 CYR" w:hAnsi="Times New Roman CYR" w:cs="Times New Roman CYR"/>
                <w:bCs/>
                <w:iCs/>
                <w:sz w:val="28"/>
                <w:szCs w:val="28"/>
              </w:rPr>
            </w:pPr>
            <w:r w:rsidRPr="009D5D1E">
              <w:rPr>
                <w:rFonts w:ascii="Times New Roman CYR" w:hAnsi="Times New Roman CYR" w:cs="Times New Roman CYR"/>
                <w:bCs/>
                <w:iCs/>
                <w:sz w:val="28"/>
                <w:szCs w:val="28"/>
              </w:rPr>
              <w:t>Математика базовая</w:t>
            </w:r>
          </w:p>
        </w:tc>
      </w:tr>
      <w:tr w:rsidR="009D5D1E" w:rsidRPr="009D5D1E" w:rsidTr="009D5D1E">
        <w:tc>
          <w:tcPr>
            <w:tcW w:w="2066" w:type="dxa"/>
            <w:gridSpan w:val="2"/>
          </w:tcPr>
          <w:p w:rsidR="00274352" w:rsidRPr="009D5D1E" w:rsidRDefault="00274352" w:rsidP="00BB1838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 CYR" w:hAnsi="Times New Roman CYR" w:cs="Times New Roman CYR"/>
                <w:bCs/>
                <w:iCs/>
                <w:sz w:val="28"/>
                <w:szCs w:val="28"/>
              </w:rPr>
            </w:pPr>
            <w:r w:rsidRPr="009D5D1E">
              <w:rPr>
                <w:rFonts w:ascii="Times New Roman CYR" w:hAnsi="Times New Roman CYR" w:cs="Times New Roman CYR"/>
                <w:bCs/>
                <w:iCs/>
                <w:sz w:val="28"/>
                <w:szCs w:val="28"/>
              </w:rPr>
              <w:t>Сдавали</w:t>
            </w:r>
          </w:p>
        </w:tc>
        <w:tc>
          <w:tcPr>
            <w:tcW w:w="5715" w:type="dxa"/>
            <w:gridSpan w:val="9"/>
          </w:tcPr>
          <w:p w:rsidR="00274352" w:rsidRPr="009D5D1E" w:rsidRDefault="00274352" w:rsidP="00BB1838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 CYR" w:hAnsi="Times New Roman CYR" w:cs="Times New Roman CYR"/>
                <w:bCs/>
                <w:iCs/>
                <w:sz w:val="28"/>
                <w:szCs w:val="28"/>
              </w:rPr>
            </w:pPr>
            <w:r w:rsidRPr="009D5D1E">
              <w:rPr>
                <w:rFonts w:ascii="Times New Roman CYR" w:hAnsi="Times New Roman CYR" w:cs="Times New Roman CYR"/>
                <w:bCs/>
                <w:iCs/>
                <w:sz w:val="28"/>
                <w:szCs w:val="28"/>
              </w:rPr>
              <w:t>Получили отметки</w:t>
            </w:r>
          </w:p>
        </w:tc>
        <w:tc>
          <w:tcPr>
            <w:tcW w:w="1790" w:type="dxa"/>
            <w:gridSpan w:val="2"/>
          </w:tcPr>
          <w:p w:rsidR="00274352" w:rsidRPr="009D5D1E" w:rsidRDefault="00274352" w:rsidP="00BB1838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 CYR" w:hAnsi="Times New Roman CYR" w:cs="Times New Roman CYR"/>
                <w:bCs/>
                <w:iCs/>
                <w:sz w:val="28"/>
                <w:szCs w:val="28"/>
              </w:rPr>
            </w:pPr>
            <w:r w:rsidRPr="009D5D1E">
              <w:rPr>
                <w:rFonts w:ascii="Times New Roman CYR" w:hAnsi="Times New Roman CYR" w:cs="Times New Roman CYR"/>
                <w:bCs/>
                <w:iCs/>
                <w:sz w:val="28"/>
                <w:szCs w:val="28"/>
              </w:rPr>
              <w:t>Средний балл</w:t>
            </w:r>
          </w:p>
        </w:tc>
      </w:tr>
      <w:tr w:rsidR="009D5D1E" w:rsidRPr="009D5D1E" w:rsidTr="009D5D1E">
        <w:tc>
          <w:tcPr>
            <w:tcW w:w="2066" w:type="dxa"/>
            <w:gridSpan w:val="2"/>
            <w:vMerge w:val="restart"/>
          </w:tcPr>
          <w:p w:rsidR="00274352" w:rsidRPr="009D5D1E" w:rsidRDefault="00274352" w:rsidP="00BB1838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 CYR" w:hAnsi="Times New Roman CYR" w:cs="Times New Roman CYR"/>
                <w:bCs/>
                <w:iCs/>
                <w:sz w:val="28"/>
                <w:szCs w:val="28"/>
              </w:rPr>
            </w:pPr>
            <w:r w:rsidRPr="009D5D1E">
              <w:rPr>
                <w:rFonts w:ascii="Times New Roman CYR" w:hAnsi="Times New Roman CYR" w:cs="Times New Roman CYR"/>
                <w:bCs/>
                <w:iCs/>
                <w:sz w:val="28"/>
                <w:szCs w:val="28"/>
              </w:rPr>
              <w:t>24</w:t>
            </w:r>
          </w:p>
        </w:tc>
        <w:tc>
          <w:tcPr>
            <w:tcW w:w="1905" w:type="dxa"/>
            <w:gridSpan w:val="3"/>
          </w:tcPr>
          <w:p w:rsidR="00274352" w:rsidRPr="009D5D1E" w:rsidRDefault="00274352" w:rsidP="00BB1838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 CYR" w:hAnsi="Times New Roman CYR" w:cs="Times New Roman CYR"/>
                <w:bCs/>
                <w:iCs/>
                <w:sz w:val="28"/>
                <w:szCs w:val="28"/>
              </w:rPr>
            </w:pPr>
            <w:r w:rsidRPr="009D5D1E">
              <w:rPr>
                <w:rFonts w:ascii="Times New Roman CYR" w:hAnsi="Times New Roman CYR" w:cs="Times New Roman CYR"/>
                <w:bCs/>
                <w:iCs/>
                <w:sz w:val="28"/>
                <w:szCs w:val="28"/>
              </w:rPr>
              <w:t>«5»</w:t>
            </w:r>
          </w:p>
        </w:tc>
        <w:tc>
          <w:tcPr>
            <w:tcW w:w="1905" w:type="dxa"/>
            <w:gridSpan w:val="3"/>
          </w:tcPr>
          <w:p w:rsidR="00274352" w:rsidRPr="009D5D1E" w:rsidRDefault="00274352" w:rsidP="00BB1838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 CYR" w:hAnsi="Times New Roman CYR" w:cs="Times New Roman CYR"/>
                <w:bCs/>
                <w:iCs/>
                <w:sz w:val="28"/>
                <w:szCs w:val="28"/>
              </w:rPr>
            </w:pPr>
            <w:r w:rsidRPr="009D5D1E">
              <w:rPr>
                <w:rFonts w:ascii="Times New Roman CYR" w:hAnsi="Times New Roman CYR" w:cs="Times New Roman CYR"/>
                <w:bCs/>
                <w:iCs/>
                <w:sz w:val="28"/>
                <w:szCs w:val="28"/>
              </w:rPr>
              <w:t>«4»</w:t>
            </w:r>
          </w:p>
        </w:tc>
        <w:tc>
          <w:tcPr>
            <w:tcW w:w="1905" w:type="dxa"/>
            <w:gridSpan w:val="3"/>
          </w:tcPr>
          <w:p w:rsidR="00274352" w:rsidRPr="009D5D1E" w:rsidRDefault="00274352" w:rsidP="00BB1838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 CYR" w:hAnsi="Times New Roman CYR" w:cs="Times New Roman CYR"/>
                <w:bCs/>
                <w:iCs/>
                <w:sz w:val="28"/>
                <w:szCs w:val="28"/>
              </w:rPr>
            </w:pPr>
            <w:r w:rsidRPr="009D5D1E">
              <w:rPr>
                <w:rFonts w:ascii="Times New Roman CYR" w:hAnsi="Times New Roman CYR" w:cs="Times New Roman CYR"/>
                <w:bCs/>
                <w:iCs/>
                <w:sz w:val="28"/>
                <w:szCs w:val="28"/>
              </w:rPr>
              <w:t>«3»</w:t>
            </w:r>
          </w:p>
        </w:tc>
        <w:tc>
          <w:tcPr>
            <w:tcW w:w="1790" w:type="dxa"/>
            <w:gridSpan w:val="2"/>
            <w:vMerge w:val="restart"/>
          </w:tcPr>
          <w:p w:rsidR="00274352" w:rsidRPr="009D5D1E" w:rsidRDefault="00274352" w:rsidP="00BB1838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 CYR" w:hAnsi="Times New Roman CYR" w:cs="Times New Roman CYR"/>
                <w:bCs/>
                <w:iCs/>
                <w:sz w:val="28"/>
                <w:szCs w:val="28"/>
              </w:rPr>
            </w:pPr>
            <w:r w:rsidRPr="009D5D1E">
              <w:rPr>
                <w:rFonts w:ascii="Times New Roman CYR" w:hAnsi="Times New Roman CYR" w:cs="Times New Roman CYR"/>
                <w:bCs/>
                <w:iCs/>
                <w:sz w:val="28"/>
                <w:szCs w:val="28"/>
              </w:rPr>
              <w:t>4,4</w:t>
            </w:r>
          </w:p>
        </w:tc>
      </w:tr>
      <w:tr w:rsidR="009D5D1E" w:rsidRPr="009D5D1E" w:rsidTr="009D5D1E">
        <w:tc>
          <w:tcPr>
            <w:tcW w:w="2066" w:type="dxa"/>
            <w:gridSpan w:val="2"/>
            <w:vMerge/>
          </w:tcPr>
          <w:p w:rsidR="00274352" w:rsidRPr="009D5D1E" w:rsidRDefault="00274352" w:rsidP="00BB1838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 CYR" w:hAnsi="Times New Roman CYR" w:cs="Times New Roman CYR"/>
                <w:bCs/>
                <w:iCs/>
                <w:sz w:val="28"/>
                <w:szCs w:val="28"/>
              </w:rPr>
            </w:pPr>
          </w:p>
        </w:tc>
        <w:tc>
          <w:tcPr>
            <w:tcW w:w="1905" w:type="dxa"/>
            <w:gridSpan w:val="3"/>
          </w:tcPr>
          <w:p w:rsidR="00274352" w:rsidRPr="009D5D1E" w:rsidRDefault="00F9531B" w:rsidP="00BB1838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 CYR" w:hAnsi="Times New Roman CYR" w:cs="Times New Roman CYR"/>
                <w:bCs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1905" w:type="dxa"/>
            <w:gridSpan w:val="3"/>
          </w:tcPr>
          <w:p w:rsidR="00274352" w:rsidRPr="009D5D1E" w:rsidRDefault="00F9531B" w:rsidP="00BB1838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 CYR" w:hAnsi="Times New Roman CYR" w:cs="Times New Roman CYR"/>
                <w:bCs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1905" w:type="dxa"/>
            <w:gridSpan w:val="3"/>
          </w:tcPr>
          <w:p w:rsidR="00274352" w:rsidRPr="009D5D1E" w:rsidRDefault="00F9531B" w:rsidP="00BB1838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 CYR" w:hAnsi="Times New Roman CYR" w:cs="Times New Roman CYR"/>
                <w:bCs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790" w:type="dxa"/>
            <w:gridSpan w:val="2"/>
            <w:vMerge/>
          </w:tcPr>
          <w:p w:rsidR="00274352" w:rsidRPr="009D5D1E" w:rsidRDefault="00274352" w:rsidP="00BB1838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 CYR" w:hAnsi="Times New Roman CYR" w:cs="Times New Roman CYR"/>
                <w:bCs/>
                <w:iCs/>
                <w:sz w:val="28"/>
                <w:szCs w:val="28"/>
              </w:rPr>
            </w:pPr>
          </w:p>
        </w:tc>
      </w:tr>
      <w:tr w:rsidR="00274352" w:rsidRPr="009D5D1E" w:rsidTr="009D5D1E">
        <w:tc>
          <w:tcPr>
            <w:tcW w:w="9571" w:type="dxa"/>
            <w:gridSpan w:val="13"/>
          </w:tcPr>
          <w:p w:rsidR="00274352" w:rsidRPr="009D5D1E" w:rsidRDefault="00274352" w:rsidP="00BB18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D1E">
              <w:rPr>
                <w:rFonts w:ascii="Times New Roman" w:hAnsi="Times New Roman"/>
                <w:sz w:val="28"/>
                <w:szCs w:val="28"/>
              </w:rPr>
              <w:t>Математика профильная</w:t>
            </w:r>
          </w:p>
        </w:tc>
      </w:tr>
      <w:tr w:rsidR="009D5D1E" w:rsidRPr="009D5D1E" w:rsidTr="009D5D1E">
        <w:tc>
          <w:tcPr>
            <w:tcW w:w="1063" w:type="dxa"/>
          </w:tcPr>
          <w:p w:rsidR="00274352" w:rsidRPr="009D5D1E" w:rsidRDefault="00274352" w:rsidP="00BB18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D1E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063" w:type="dxa"/>
            <w:gridSpan w:val="2"/>
          </w:tcPr>
          <w:p w:rsidR="00274352" w:rsidRPr="009D5D1E" w:rsidRDefault="00274352" w:rsidP="00BB18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D1E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063" w:type="dxa"/>
          </w:tcPr>
          <w:p w:rsidR="00274352" w:rsidRPr="009D5D1E" w:rsidRDefault="00274352" w:rsidP="00BB18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D1E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063" w:type="dxa"/>
            <w:gridSpan w:val="2"/>
          </w:tcPr>
          <w:p w:rsidR="00274352" w:rsidRPr="009D5D1E" w:rsidRDefault="00274352" w:rsidP="00BB18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D1E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063" w:type="dxa"/>
          </w:tcPr>
          <w:p w:rsidR="00274352" w:rsidRPr="009D5D1E" w:rsidRDefault="00274352" w:rsidP="00BB18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D1E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064" w:type="dxa"/>
            <w:gridSpan w:val="2"/>
          </w:tcPr>
          <w:p w:rsidR="00274352" w:rsidRPr="009D5D1E" w:rsidRDefault="00274352" w:rsidP="00BB18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D1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064" w:type="dxa"/>
          </w:tcPr>
          <w:p w:rsidR="00274352" w:rsidRPr="009D5D1E" w:rsidRDefault="00274352" w:rsidP="00BB18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D1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64" w:type="dxa"/>
            <w:gridSpan w:val="2"/>
          </w:tcPr>
          <w:p w:rsidR="00274352" w:rsidRPr="009D5D1E" w:rsidRDefault="00274352" w:rsidP="00BB18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D1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64" w:type="dxa"/>
          </w:tcPr>
          <w:p w:rsidR="00274352" w:rsidRPr="009D5D1E" w:rsidRDefault="00274352" w:rsidP="00BB18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D1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9D5D1E" w:rsidRPr="009D5D1E" w:rsidTr="009D5D1E">
        <w:tc>
          <w:tcPr>
            <w:tcW w:w="1063" w:type="dxa"/>
          </w:tcPr>
          <w:p w:rsidR="00274352" w:rsidRPr="009D5D1E" w:rsidRDefault="00274352" w:rsidP="00BB18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D1E">
              <w:rPr>
                <w:rFonts w:ascii="Times New Roman" w:hAnsi="Times New Roman"/>
                <w:sz w:val="28"/>
                <w:szCs w:val="28"/>
              </w:rPr>
              <w:t>Уч-ся</w:t>
            </w:r>
          </w:p>
        </w:tc>
        <w:tc>
          <w:tcPr>
            <w:tcW w:w="1063" w:type="dxa"/>
            <w:gridSpan w:val="2"/>
          </w:tcPr>
          <w:p w:rsidR="00274352" w:rsidRPr="009D5D1E" w:rsidRDefault="00274352" w:rsidP="00BB18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D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274352" w:rsidRPr="009D5D1E" w:rsidRDefault="00274352" w:rsidP="00BB18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D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  <w:gridSpan w:val="2"/>
          </w:tcPr>
          <w:p w:rsidR="00274352" w:rsidRPr="009D5D1E" w:rsidRDefault="00274352" w:rsidP="00BB18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D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274352" w:rsidRPr="009D5D1E" w:rsidRDefault="00274352" w:rsidP="00BB18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D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  <w:gridSpan w:val="2"/>
          </w:tcPr>
          <w:p w:rsidR="00274352" w:rsidRPr="009D5D1E" w:rsidRDefault="00274352" w:rsidP="00BB18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D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274352" w:rsidRPr="009D5D1E" w:rsidRDefault="00274352" w:rsidP="00BB18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D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4" w:type="dxa"/>
            <w:gridSpan w:val="2"/>
          </w:tcPr>
          <w:p w:rsidR="00274352" w:rsidRPr="009D5D1E" w:rsidRDefault="00274352" w:rsidP="00BB18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D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274352" w:rsidRPr="009D5D1E" w:rsidRDefault="00274352" w:rsidP="00BB18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D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03D7E" w:rsidRPr="00274352" w:rsidRDefault="00803D7E" w:rsidP="00BB1838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8049C" w:rsidRDefault="00D52066" w:rsidP="00BB1838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D52066">
        <w:rPr>
          <w:rFonts w:ascii="Times New Roman" w:hAnsi="Times New Roman"/>
          <w:sz w:val="28"/>
          <w:szCs w:val="28"/>
        </w:rPr>
        <w:t>Результаты промежуточной аттестации</w:t>
      </w:r>
      <w:r w:rsidR="005219B3">
        <w:rPr>
          <w:rFonts w:ascii="Times New Roman" w:hAnsi="Times New Roman"/>
          <w:sz w:val="28"/>
          <w:szCs w:val="28"/>
        </w:rPr>
        <w:t xml:space="preserve"> (качество обученности)</w:t>
      </w:r>
    </w:p>
    <w:p w:rsidR="00BB1838" w:rsidRDefault="00BB1838" w:rsidP="00BB1838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9D5D1E" w:rsidRPr="009D5D1E" w:rsidTr="009D5D1E">
        <w:tc>
          <w:tcPr>
            <w:tcW w:w="1914" w:type="dxa"/>
          </w:tcPr>
          <w:p w:rsidR="00D52066" w:rsidRPr="009D5D1E" w:rsidRDefault="005219B3" w:rsidP="00BB18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D1E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D52066" w:rsidRPr="009D5D1E" w:rsidRDefault="005219B3" w:rsidP="00BB18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D1E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914" w:type="dxa"/>
          </w:tcPr>
          <w:p w:rsidR="00D52066" w:rsidRPr="009D5D1E" w:rsidRDefault="00D52066" w:rsidP="00BB18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D1E">
              <w:rPr>
                <w:rFonts w:ascii="Times New Roman" w:hAnsi="Times New Roman"/>
                <w:sz w:val="28"/>
                <w:szCs w:val="28"/>
              </w:rPr>
              <w:t>2015-2016</w:t>
            </w:r>
          </w:p>
        </w:tc>
        <w:tc>
          <w:tcPr>
            <w:tcW w:w="1914" w:type="dxa"/>
          </w:tcPr>
          <w:p w:rsidR="00D52066" w:rsidRPr="009D5D1E" w:rsidRDefault="00D52066" w:rsidP="00BB18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D1E">
              <w:rPr>
                <w:rFonts w:ascii="Times New Roman" w:hAnsi="Times New Roman"/>
                <w:sz w:val="28"/>
                <w:szCs w:val="28"/>
              </w:rPr>
              <w:t>2016-2017</w:t>
            </w:r>
          </w:p>
        </w:tc>
        <w:tc>
          <w:tcPr>
            <w:tcW w:w="1915" w:type="dxa"/>
          </w:tcPr>
          <w:p w:rsidR="00D52066" w:rsidRPr="009D5D1E" w:rsidRDefault="00D52066" w:rsidP="00BB18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D1E">
              <w:rPr>
                <w:rFonts w:ascii="Times New Roman" w:hAnsi="Times New Roman"/>
                <w:sz w:val="28"/>
                <w:szCs w:val="28"/>
              </w:rPr>
              <w:t>2017-18 (1пол.)</w:t>
            </w:r>
          </w:p>
        </w:tc>
      </w:tr>
      <w:tr w:rsidR="009D5D1E" w:rsidRPr="009D5D1E" w:rsidTr="009D5D1E">
        <w:tc>
          <w:tcPr>
            <w:tcW w:w="1914" w:type="dxa"/>
          </w:tcPr>
          <w:p w:rsidR="00D52066" w:rsidRPr="009D5D1E" w:rsidRDefault="005219B3" w:rsidP="00BB18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D1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D52066" w:rsidRPr="009D5D1E" w:rsidRDefault="005219B3" w:rsidP="00BB18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5D1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</w:tcPr>
          <w:p w:rsidR="00D52066" w:rsidRPr="009D5D1E" w:rsidRDefault="009D5D1E" w:rsidP="00BB18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D1E">
              <w:rPr>
                <w:rFonts w:ascii="Times New Roman" w:hAnsi="Times New Roman"/>
                <w:sz w:val="28"/>
                <w:szCs w:val="28"/>
              </w:rPr>
              <w:t>61%</w:t>
            </w:r>
          </w:p>
        </w:tc>
        <w:tc>
          <w:tcPr>
            <w:tcW w:w="1914" w:type="dxa"/>
          </w:tcPr>
          <w:p w:rsidR="00D52066" w:rsidRPr="009D5D1E" w:rsidRDefault="009D5D1E" w:rsidP="00BB18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D1E">
              <w:rPr>
                <w:rFonts w:ascii="Times New Roman" w:hAnsi="Times New Roman"/>
                <w:sz w:val="28"/>
                <w:szCs w:val="28"/>
              </w:rPr>
              <w:t>75%</w:t>
            </w:r>
          </w:p>
        </w:tc>
        <w:tc>
          <w:tcPr>
            <w:tcW w:w="1915" w:type="dxa"/>
          </w:tcPr>
          <w:p w:rsidR="00D52066" w:rsidRPr="009D5D1E" w:rsidRDefault="009D5D1E" w:rsidP="00BB18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D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D5D1E" w:rsidRPr="009D5D1E" w:rsidTr="009D5D1E">
        <w:tc>
          <w:tcPr>
            <w:tcW w:w="1914" w:type="dxa"/>
            <w:vMerge w:val="restart"/>
          </w:tcPr>
          <w:p w:rsidR="005219B3" w:rsidRPr="009D5D1E" w:rsidRDefault="005219B3" w:rsidP="00BB18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D1E">
              <w:rPr>
                <w:rFonts w:ascii="Times New Roman" w:hAnsi="Times New Roman"/>
                <w:sz w:val="28"/>
                <w:szCs w:val="28"/>
              </w:rPr>
              <w:t>9 «А»</w:t>
            </w:r>
          </w:p>
        </w:tc>
        <w:tc>
          <w:tcPr>
            <w:tcW w:w="1914" w:type="dxa"/>
          </w:tcPr>
          <w:p w:rsidR="005219B3" w:rsidRPr="009D5D1E" w:rsidRDefault="005219B3" w:rsidP="00BB18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5D1E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914" w:type="dxa"/>
          </w:tcPr>
          <w:p w:rsidR="005219B3" w:rsidRPr="009D5D1E" w:rsidRDefault="009D5D1E" w:rsidP="00BB18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D1E">
              <w:rPr>
                <w:rFonts w:ascii="Times New Roman" w:hAnsi="Times New Roman"/>
                <w:sz w:val="28"/>
                <w:szCs w:val="28"/>
              </w:rPr>
              <w:t>42%</w:t>
            </w:r>
          </w:p>
        </w:tc>
        <w:tc>
          <w:tcPr>
            <w:tcW w:w="1914" w:type="dxa"/>
          </w:tcPr>
          <w:p w:rsidR="005219B3" w:rsidRPr="009D5D1E" w:rsidRDefault="009D5D1E" w:rsidP="00BB18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D1E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1915" w:type="dxa"/>
          </w:tcPr>
          <w:p w:rsidR="005219B3" w:rsidRPr="009D5D1E" w:rsidRDefault="003D1C3D" w:rsidP="00BB18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35%</w:t>
            </w:r>
          </w:p>
        </w:tc>
      </w:tr>
      <w:tr w:rsidR="009D5D1E" w:rsidRPr="009D5D1E" w:rsidTr="009D5D1E">
        <w:tc>
          <w:tcPr>
            <w:tcW w:w="1914" w:type="dxa"/>
            <w:vMerge/>
          </w:tcPr>
          <w:p w:rsidR="005219B3" w:rsidRPr="009D5D1E" w:rsidRDefault="005219B3" w:rsidP="00BB18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219B3" w:rsidRPr="009D5D1E" w:rsidRDefault="005219B3" w:rsidP="00BB18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5D1E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914" w:type="dxa"/>
          </w:tcPr>
          <w:p w:rsidR="005219B3" w:rsidRPr="009D5D1E" w:rsidRDefault="009D5D1E" w:rsidP="00BB18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D1E">
              <w:rPr>
                <w:rFonts w:ascii="Times New Roman" w:hAnsi="Times New Roman"/>
                <w:sz w:val="28"/>
                <w:szCs w:val="28"/>
              </w:rPr>
              <w:t>53%</w:t>
            </w:r>
          </w:p>
        </w:tc>
        <w:tc>
          <w:tcPr>
            <w:tcW w:w="1914" w:type="dxa"/>
          </w:tcPr>
          <w:p w:rsidR="005219B3" w:rsidRPr="009D5D1E" w:rsidRDefault="009D5D1E" w:rsidP="00BB18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D1E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1915" w:type="dxa"/>
          </w:tcPr>
          <w:p w:rsidR="005219B3" w:rsidRPr="009D5D1E" w:rsidRDefault="003D1C3D" w:rsidP="00BB18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</w:tr>
      <w:tr w:rsidR="009D5D1E" w:rsidRPr="009D5D1E" w:rsidTr="009D5D1E">
        <w:tc>
          <w:tcPr>
            <w:tcW w:w="1914" w:type="dxa"/>
          </w:tcPr>
          <w:p w:rsidR="005219B3" w:rsidRPr="009D5D1E" w:rsidRDefault="005219B3" w:rsidP="00BB18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D1E">
              <w:rPr>
                <w:rFonts w:ascii="Times New Roman" w:hAnsi="Times New Roman"/>
                <w:sz w:val="28"/>
                <w:szCs w:val="28"/>
              </w:rPr>
              <w:t>5 «А»</w:t>
            </w:r>
          </w:p>
        </w:tc>
        <w:tc>
          <w:tcPr>
            <w:tcW w:w="1914" w:type="dxa"/>
          </w:tcPr>
          <w:p w:rsidR="005219B3" w:rsidRPr="009D5D1E" w:rsidRDefault="005219B3" w:rsidP="00BB18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5D1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</w:tcPr>
          <w:p w:rsidR="005219B3" w:rsidRPr="009D5D1E" w:rsidRDefault="009D5D1E" w:rsidP="00BB18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D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5219B3" w:rsidRPr="009D5D1E" w:rsidRDefault="009D5D1E" w:rsidP="00BB18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D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5219B3" w:rsidRPr="009D5D1E" w:rsidRDefault="003D1C3D" w:rsidP="00BB18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52%</w:t>
            </w:r>
          </w:p>
        </w:tc>
      </w:tr>
      <w:tr w:rsidR="009D5D1E" w:rsidRPr="009D5D1E" w:rsidTr="009D5D1E">
        <w:tc>
          <w:tcPr>
            <w:tcW w:w="1914" w:type="dxa"/>
          </w:tcPr>
          <w:p w:rsidR="005219B3" w:rsidRPr="009D5D1E" w:rsidRDefault="005219B3" w:rsidP="00BB18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D1E">
              <w:rPr>
                <w:rFonts w:ascii="Times New Roman" w:hAnsi="Times New Roman"/>
                <w:sz w:val="28"/>
                <w:szCs w:val="28"/>
              </w:rPr>
              <w:t>6 «А»</w:t>
            </w:r>
          </w:p>
        </w:tc>
        <w:tc>
          <w:tcPr>
            <w:tcW w:w="1914" w:type="dxa"/>
          </w:tcPr>
          <w:p w:rsidR="005219B3" w:rsidRPr="009D5D1E" w:rsidRDefault="005219B3" w:rsidP="00BB18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5D1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</w:tcPr>
          <w:p w:rsidR="005219B3" w:rsidRPr="009D5D1E" w:rsidRDefault="009D5D1E" w:rsidP="00BB18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D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5219B3" w:rsidRPr="009D5D1E" w:rsidRDefault="009D5D1E" w:rsidP="00BB18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D1E">
              <w:rPr>
                <w:rFonts w:ascii="Times New Roman" w:hAnsi="Times New Roman"/>
                <w:sz w:val="28"/>
                <w:szCs w:val="28"/>
              </w:rPr>
              <w:t>63%</w:t>
            </w:r>
          </w:p>
        </w:tc>
        <w:tc>
          <w:tcPr>
            <w:tcW w:w="1915" w:type="dxa"/>
          </w:tcPr>
          <w:p w:rsidR="005219B3" w:rsidRPr="009D5D1E" w:rsidRDefault="003D1C3D" w:rsidP="00BB18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44%</w:t>
            </w:r>
          </w:p>
        </w:tc>
      </w:tr>
    </w:tbl>
    <w:p w:rsidR="00BB1838" w:rsidRDefault="00BB1838" w:rsidP="00BB183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2066" w:rsidRDefault="005219B3" w:rsidP="00BB183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такие результаты, по которым необходима напряженная, кропотливая работа.</w:t>
      </w:r>
    </w:p>
    <w:p w:rsidR="005219B3" w:rsidRDefault="005219B3" w:rsidP="00BB1838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5219B3" w:rsidRPr="00BB1838" w:rsidRDefault="00BB1838" w:rsidP="00BB183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5219B3" w:rsidRPr="005219B3"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663E1C" w:rsidRPr="00BB1838" w:rsidRDefault="00663E1C" w:rsidP="00BB183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63E1C" w:rsidRPr="006B221B" w:rsidRDefault="008E67DD" w:rsidP="00BB1838">
      <w:pPr>
        <w:numPr>
          <w:ilvl w:val="0"/>
          <w:numId w:val="13"/>
        </w:numPr>
        <w:tabs>
          <w:tab w:val="left" w:pos="360"/>
          <w:tab w:val="left" w:pos="720"/>
        </w:tabs>
        <w:spacing w:after="0"/>
        <w:ind w:right="256"/>
        <w:jc w:val="both"/>
        <w:rPr>
          <w:rFonts w:ascii="Times New Roman" w:hAnsi="Times New Roman"/>
          <w:sz w:val="28"/>
          <w:szCs w:val="28"/>
        </w:rPr>
      </w:pPr>
      <w:r w:rsidRPr="008E67DD">
        <w:rPr>
          <w:rFonts w:ascii="Times New Roman" w:hAnsi="Times New Roman"/>
          <w:sz w:val="28"/>
          <w:szCs w:val="28"/>
        </w:rPr>
        <w:t xml:space="preserve">  </w:t>
      </w:r>
      <w:r w:rsidR="00663E1C" w:rsidRPr="006B221B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основного общего образования / Министерство образования и науки РФ. – М.: Просвещение, 2011.</w:t>
      </w:r>
    </w:p>
    <w:p w:rsidR="00663E1C" w:rsidRPr="006B221B" w:rsidRDefault="008E67DD" w:rsidP="00BB1838">
      <w:pPr>
        <w:numPr>
          <w:ilvl w:val="0"/>
          <w:numId w:val="13"/>
        </w:numPr>
        <w:tabs>
          <w:tab w:val="left" w:pos="360"/>
          <w:tab w:val="left" w:pos="720"/>
          <w:tab w:val="left" w:pos="993"/>
        </w:tabs>
        <w:spacing w:after="0"/>
        <w:ind w:right="256"/>
        <w:jc w:val="both"/>
        <w:rPr>
          <w:rFonts w:ascii="Times New Roman" w:hAnsi="Times New Roman"/>
          <w:bCs/>
          <w:sz w:val="28"/>
          <w:szCs w:val="28"/>
        </w:rPr>
      </w:pPr>
      <w:r w:rsidRPr="008E67DD">
        <w:rPr>
          <w:rFonts w:ascii="Times New Roman" w:hAnsi="Times New Roman"/>
          <w:sz w:val="28"/>
          <w:szCs w:val="28"/>
        </w:rPr>
        <w:t xml:space="preserve">  </w:t>
      </w:r>
      <w:r w:rsidR="00663E1C" w:rsidRPr="006B221B">
        <w:rPr>
          <w:rFonts w:ascii="Times New Roman" w:hAnsi="Times New Roman"/>
          <w:sz w:val="28"/>
          <w:szCs w:val="28"/>
        </w:rPr>
        <w:t>Формирование универсальных учебных действий в основной школе: от действия к мысли: система заданий: пособие для учителя / под ред. А.С. Асмолова. – М.: Просвещение, 2011.</w:t>
      </w:r>
    </w:p>
    <w:p w:rsidR="008E67DD" w:rsidRPr="008E67DD" w:rsidRDefault="008E67DD" w:rsidP="00BB1838">
      <w:pPr>
        <w:numPr>
          <w:ilvl w:val="0"/>
          <w:numId w:val="13"/>
        </w:numPr>
        <w:spacing w:after="0"/>
        <w:jc w:val="both"/>
        <w:rPr>
          <w:rFonts w:ascii="Roboto-Regular" w:hAnsi="Roboto-Regular"/>
          <w:color w:val="000000"/>
          <w:sz w:val="28"/>
          <w:szCs w:val="28"/>
        </w:rPr>
      </w:pPr>
      <w:r w:rsidRPr="008E67DD">
        <w:rPr>
          <w:rFonts w:ascii="Roboto-Regular" w:hAnsi="Roboto-Regular"/>
          <w:color w:val="000000"/>
          <w:sz w:val="28"/>
          <w:szCs w:val="28"/>
        </w:rPr>
        <w:t xml:space="preserve"> Абросимова Т. Обобщающие уроки по теме «Действия с десятичными дробями» //Математика в школе.- 2001. - №19. - С. 17-18.</w:t>
      </w:r>
    </w:p>
    <w:p w:rsidR="008E67DD" w:rsidRPr="008E67DD" w:rsidRDefault="008E67DD" w:rsidP="00BB1838">
      <w:pPr>
        <w:numPr>
          <w:ilvl w:val="0"/>
          <w:numId w:val="13"/>
        </w:numPr>
        <w:spacing w:after="0"/>
        <w:jc w:val="both"/>
        <w:rPr>
          <w:rFonts w:ascii="Roboto-Regular" w:hAnsi="Roboto-Regular"/>
          <w:color w:val="000000"/>
          <w:sz w:val="28"/>
          <w:szCs w:val="28"/>
        </w:rPr>
      </w:pPr>
      <w:r w:rsidRPr="008E67DD">
        <w:rPr>
          <w:rFonts w:ascii="Roboto-Regular" w:hAnsi="Roboto-Regular"/>
          <w:color w:val="000000"/>
          <w:sz w:val="28"/>
          <w:szCs w:val="28"/>
        </w:rPr>
        <w:t xml:space="preserve"> Арутюнян Е.Б. Математические диктанты, Москва, Просвещение, 1997г.</w:t>
      </w:r>
    </w:p>
    <w:p w:rsidR="008E67DD" w:rsidRPr="008E67DD" w:rsidRDefault="008E67DD" w:rsidP="00BB1838">
      <w:pPr>
        <w:numPr>
          <w:ilvl w:val="0"/>
          <w:numId w:val="13"/>
        </w:numPr>
        <w:spacing w:after="0"/>
        <w:jc w:val="both"/>
        <w:rPr>
          <w:rFonts w:ascii="Roboto-Regular" w:hAnsi="Roboto-Regular"/>
          <w:color w:val="000000"/>
          <w:sz w:val="28"/>
          <w:szCs w:val="28"/>
        </w:rPr>
      </w:pPr>
      <w:r w:rsidRPr="008E67DD">
        <w:rPr>
          <w:rFonts w:ascii="Roboto-Regular" w:hAnsi="Roboto-Regular"/>
          <w:color w:val="000000"/>
          <w:sz w:val="28"/>
          <w:szCs w:val="28"/>
        </w:rPr>
        <w:t xml:space="preserve"> Кононов А.Я. Устные занятия по математике</w:t>
      </w:r>
      <w:r>
        <w:rPr>
          <w:rFonts w:ascii="Roboto-Regular" w:hAnsi="Roboto-Regular"/>
          <w:color w:val="000000"/>
          <w:sz w:val="28"/>
          <w:szCs w:val="28"/>
        </w:rPr>
        <w:t>,</w:t>
      </w:r>
      <w:r w:rsidRPr="008E67DD">
        <w:rPr>
          <w:rFonts w:ascii="Roboto-Regular" w:hAnsi="Roboto-Regular"/>
          <w:color w:val="000000"/>
          <w:sz w:val="28"/>
          <w:szCs w:val="28"/>
        </w:rPr>
        <w:t xml:space="preserve"> Столетие, Москва, 1997г.</w:t>
      </w:r>
    </w:p>
    <w:p w:rsidR="008E67DD" w:rsidRPr="008E67DD" w:rsidRDefault="008E67DD" w:rsidP="00BB1838">
      <w:pPr>
        <w:numPr>
          <w:ilvl w:val="0"/>
          <w:numId w:val="13"/>
        </w:numPr>
        <w:spacing w:after="0"/>
        <w:jc w:val="both"/>
        <w:rPr>
          <w:rFonts w:ascii="Roboto-Regular" w:hAnsi="Roboto-Regular"/>
          <w:color w:val="000000"/>
          <w:sz w:val="28"/>
          <w:szCs w:val="28"/>
        </w:rPr>
      </w:pPr>
      <w:r w:rsidRPr="008E67DD">
        <w:rPr>
          <w:rFonts w:ascii="Roboto-Regular" w:hAnsi="Roboto-Regular"/>
          <w:color w:val="000000"/>
          <w:sz w:val="28"/>
          <w:szCs w:val="28"/>
        </w:rPr>
        <w:t xml:space="preserve"> Минаева С. Формирование вычислительных умении в основной школе // Математика в школе.- 2006.- №2.- С. 3-6.</w:t>
      </w:r>
    </w:p>
    <w:p w:rsidR="008E67DD" w:rsidRPr="008E67DD" w:rsidRDefault="008E67DD" w:rsidP="00BB1838">
      <w:pPr>
        <w:numPr>
          <w:ilvl w:val="0"/>
          <w:numId w:val="13"/>
        </w:numPr>
        <w:spacing w:after="0"/>
        <w:jc w:val="both"/>
        <w:rPr>
          <w:rFonts w:ascii="Roboto-Regular" w:hAnsi="Roboto-Regular"/>
          <w:color w:val="000000"/>
          <w:sz w:val="28"/>
          <w:szCs w:val="28"/>
        </w:rPr>
      </w:pPr>
      <w:r w:rsidRPr="008E67DD">
        <w:rPr>
          <w:rFonts w:ascii="Roboto-Regular" w:hAnsi="Roboto-Regular"/>
          <w:color w:val="000000"/>
          <w:sz w:val="28"/>
          <w:szCs w:val="28"/>
        </w:rPr>
        <w:t>Нагорнова А. Устный счет при изучении десятичных дробей // Математика в школе. - 2000.- №24.- С.26.</w:t>
      </w:r>
    </w:p>
    <w:p w:rsidR="008E67DD" w:rsidRPr="008E67DD" w:rsidRDefault="008E67DD" w:rsidP="00BB1838">
      <w:pPr>
        <w:numPr>
          <w:ilvl w:val="0"/>
          <w:numId w:val="13"/>
        </w:numPr>
        <w:spacing w:after="0"/>
        <w:jc w:val="both"/>
        <w:rPr>
          <w:rFonts w:ascii="Roboto-Regular" w:hAnsi="Roboto-Regular"/>
          <w:color w:val="000000"/>
          <w:sz w:val="28"/>
          <w:szCs w:val="28"/>
        </w:rPr>
      </w:pPr>
      <w:r w:rsidRPr="008E67DD">
        <w:rPr>
          <w:rFonts w:ascii="Roboto-Regular" w:hAnsi="Roboto-Regular"/>
          <w:color w:val="000000"/>
          <w:sz w:val="28"/>
          <w:szCs w:val="28"/>
        </w:rPr>
        <w:t xml:space="preserve"> Рабинович Е.М. Геометрия. Задачи и упражнения на готовых чертежах. Гимназия, Харьков, 1991г</w:t>
      </w:r>
    </w:p>
    <w:p w:rsidR="008E67DD" w:rsidRPr="008E67DD" w:rsidRDefault="008E67DD" w:rsidP="00BB1838">
      <w:pPr>
        <w:numPr>
          <w:ilvl w:val="0"/>
          <w:numId w:val="13"/>
        </w:numPr>
        <w:spacing w:after="0"/>
        <w:rPr>
          <w:rFonts w:ascii="Roboto-Regular" w:hAnsi="Roboto-Regular"/>
          <w:color w:val="000000"/>
          <w:sz w:val="28"/>
          <w:szCs w:val="28"/>
        </w:rPr>
      </w:pPr>
      <w:r w:rsidRPr="008E67DD">
        <w:rPr>
          <w:rFonts w:ascii="Roboto-Regular" w:hAnsi="Roboto-Regular"/>
          <w:color w:val="000000"/>
          <w:sz w:val="28"/>
          <w:szCs w:val="28"/>
        </w:rPr>
        <w:t>Словарь психолога-практика / Сост. С. Ю. Головин.- 2-е изд., перераб. и доп. - М.: Харьест, 2003.-565 с.</w:t>
      </w:r>
    </w:p>
    <w:p w:rsidR="008E67DD" w:rsidRPr="008E67DD" w:rsidRDefault="008E67DD" w:rsidP="00BB1838">
      <w:pPr>
        <w:numPr>
          <w:ilvl w:val="0"/>
          <w:numId w:val="13"/>
        </w:numPr>
        <w:spacing w:after="0"/>
        <w:jc w:val="both"/>
        <w:rPr>
          <w:rFonts w:ascii="Roboto-Regular" w:hAnsi="Roboto-Regular"/>
          <w:color w:val="000000"/>
          <w:sz w:val="28"/>
          <w:szCs w:val="28"/>
        </w:rPr>
      </w:pPr>
      <w:r w:rsidRPr="008E67DD">
        <w:rPr>
          <w:rFonts w:ascii="Roboto-Regular" w:hAnsi="Roboto-Regular"/>
          <w:color w:val="000000"/>
          <w:sz w:val="28"/>
          <w:szCs w:val="28"/>
        </w:rPr>
        <w:t xml:space="preserve"> Федотова Л. Повышение вычислительной культуры учащихся // Математика в школе. - 2004. - №43. - С. 2-5.</w:t>
      </w:r>
    </w:p>
    <w:p w:rsidR="008E67DD" w:rsidRPr="008E67DD" w:rsidRDefault="008E67DD" w:rsidP="00BB1838">
      <w:pPr>
        <w:numPr>
          <w:ilvl w:val="0"/>
          <w:numId w:val="13"/>
        </w:numPr>
        <w:spacing w:after="0"/>
        <w:jc w:val="both"/>
        <w:rPr>
          <w:rFonts w:ascii="Roboto-Regular" w:hAnsi="Roboto-Regular"/>
          <w:color w:val="000000"/>
          <w:sz w:val="28"/>
          <w:szCs w:val="28"/>
        </w:rPr>
      </w:pPr>
      <w:r w:rsidRPr="008E67DD">
        <w:rPr>
          <w:rFonts w:ascii="Roboto-Regular" w:hAnsi="Roboto-Regular"/>
          <w:color w:val="000000"/>
          <w:sz w:val="28"/>
          <w:szCs w:val="28"/>
        </w:rPr>
        <w:t xml:space="preserve"> Филиппов Г. Устный счет - гимнастика ума // Математика. - 2001. - №3. - С. 25-27.</w:t>
      </w:r>
    </w:p>
    <w:p w:rsidR="000008D9" w:rsidRDefault="000008D9" w:rsidP="00BB1838">
      <w:pPr>
        <w:numPr>
          <w:ilvl w:val="0"/>
          <w:numId w:val="13"/>
        </w:num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04372F">
        <w:rPr>
          <w:rFonts w:ascii="Times New Roman" w:hAnsi="Times New Roman"/>
          <w:iCs/>
          <w:sz w:val="28"/>
          <w:szCs w:val="28"/>
        </w:rPr>
        <w:t>Саранцев Г.И.</w:t>
      </w:r>
      <w:r w:rsidRPr="0004372F">
        <w:rPr>
          <w:rFonts w:ascii="Times New Roman" w:hAnsi="Times New Roman"/>
          <w:sz w:val="28"/>
          <w:szCs w:val="28"/>
        </w:rPr>
        <w:t> Методика обучения математике в средней школе, учеб. пособие для студентов мат. спец. пед. вузов и ун-тов,</w:t>
      </w:r>
      <w:r w:rsidR="00BB1838">
        <w:rPr>
          <w:rFonts w:ascii="Times New Roman" w:hAnsi="Times New Roman"/>
          <w:sz w:val="28"/>
          <w:szCs w:val="28"/>
        </w:rPr>
        <w:t xml:space="preserve"> </w:t>
      </w:r>
      <w:r w:rsidRPr="0004372F">
        <w:rPr>
          <w:rFonts w:ascii="Times New Roman" w:hAnsi="Times New Roman"/>
          <w:sz w:val="28"/>
          <w:szCs w:val="28"/>
        </w:rPr>
        <w:t>М.: Просвещение, 2002. – 242 с.</w:t>
      </w:r>
    </w:p>
    <w:sectPr w:rsidR="000008D9" w:rsidSect="00BB1838">
      <w:footerReference w:type="default" r:id="rId7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F8F" w:rsidRDefault="00912F8F" w:rsidP="00F85CF6">
      <w:pPr>
        <w:spacing w:after="0" w:line="240" w:lineRule="auto"/>
      </w:pPr>
      <w:r>
        <w:separator/>
      </w:r>
    </w:p>
  </w:endnote>
  <w:endnote w:type="continuationSeparator" w:id="1">
    <w:p w:rsidR="00912F8F" w:rsidRDefault="00912F8F" w:rsidP="00F85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CF6" w:rsidRDefault="00965CF0" w:rsidP="00BB1838">
    <w:pPr>
      <w:pStyle w:val="a8"/>
      <w:jc w:val="center"/>
    </w:pPr>
    <w:fldSimple w:instr=" PAGE   \* MERGEFORMAT ">
      <w:r w:rsidR="00DA50DC">
        <w:rPr>
          <w:noProof/>
        </w:rPr>
        <w:t>10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F8F" w:rsidRDefault="00912F8F" w:rsidP="00F85CF6">
      <w:pPr>
        <w:spacing w:after="0" w:line="240" w:lineRule="auto"/>
      </w:pPr>
      <w:r>
        <w:separator/>
      </w:r>
    </w:p>
  </w:footnote>
  <w:footnote w:type="continuationSeparator" w:id="1">
    <w:p w:rsidR="00912F8F" w:rsidRDefault="00912F8F" w:rsidP="00F85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5F73"/>
    <w:multiLevelType w:val="hybridMultilevel"/>
    <w:tmpl w:val="2BF25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6356D"/>
    <w:multiLevelType w:val="multilevel"/>
    <w:tmpl w:val="C038A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10E0B"/>
    <w:multiLevelType w:val="hybridMultilevel"/>
    <w:tmpl w:val="C44420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0AAF1096"/>
    <w:multiLevelType w:val="hybridMultilevel"/>
    <w:tmpl w:val="F73AE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92E53"/>
    <w:multiLevelType w:val="hybridMultilevel"/>
    <w:tmpl w:val="B2A055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8026C"/>
    <w:multiLevelType w:val="hybridMultilevel"/>
    <w:tmpl w:val="4B00C0A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0E78D3"/>
    <w:multiLevelType w:val="hybridMultilevel"/>
    <w:tmpl w:val="14D8F6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F4EF3"/>
    <w:multiLevelType w:val="hybridMultilevel"/>
    <w:tmpl w:val="E750A5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530CD9"/>
    <w:multiLevelType w:val="hybridMultilevel"/>
    <w:tmpl w:val="3404E2D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DB51AE9"/>
    <w:multiLevelType w:val="hybridMultilevel"/>
    <w:tmpl w:val="188AD1A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00829AC"/>
    <w:multiLevelType w:val="hybridMultilevel"/>
    <w:tmpl w:val="CFE631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0B1BFB"/>
    <w:multiLevelType w:val="hybridMultilevel"/>
    <w:tmpl w:val="19228B1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BCE09F2"/>
    <w:multiLevelType w:val="hybridMultilevel"/>
    <w:tmpl w:val="935E10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0"/>
  </w:num>
  <w:num w:numId="5">
    <w:abstractNumId w:val="11"/>
  </w:num>
  <w:num w:numId="6">
    <w:abstractNumId w:val="9"/>
  </w:num>
  <w:num w:numId="7">
    <w:abstractNumId w:val="12"/>
  </w:num>
  <w:num w:numId="8">
    <w:abstractNumId w:val="3"/>
  </w:num>
  <w:num w:numId="9">
    <w:abstractNumId w:val="4"/>
  </w:num>
  <w:num w:numId="10">
    <w:abstractNumId w:val="2"/>
  </w:num>
  <w:num w:numId="11">
    <w:abstractNumId w:val="0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29B"/>
    <w:rsid w:val="000008D9"/>
    <w:rsid w:val="00002A1D"/>
    <w:rsid w:val="00005E8B"/>
    <w:rsid w:val="000216E0"/>
    <w:rsid w:val="0004372F"/>
    <w:rsid w:val="000963E7"/>
    <w:rsid w:val="00096A39"/>
    <w:rsid w:val="000C0474"/>
    <w:rsid w:val="000F4566"/>
    <w:rsid w:val="00113741"/>
    <w:rsid w:val="001530F1"/>
    <w:rsid w:val="00177DD7"/>
    <w:rsid w:val="001A423E"/>
    <w:rsid w:val="001D4F06"/>
    <w:rsid w:val="001E5F3A"/>
    <w:rsid w:val="002074CC"/>
    <w:rsid w:val="00237FA8"/>
    <w:rsid w:val="002413B6"/>
    <w:rsid w:val="0025151B"/>
    <w:rsid w:val="00274352"/>
    <w:rsid w:val="002922FD"/>
    <w:rsid w:val="002A0480"/>
    <w:rsid w:val="002B39DD"/>
    <w:rsid w:val="002C0761"/>
    <w:rsid w:val="00301BA3"/>
    <w:rsid w:val="00343D77"/>
    <w:rsid w:val="003D1C3D"/>
    <w:rsid w:val="003E678B"/>
    <w:rsid w:val="003F71F0"/>
    <w:rsid w:val="004342FD"/>
    <w:rsid w:val="0044414E"/>
    <w:rsid w:val="00451AAA"/>
    <w:rsid w:val="0045414B"/>
    <w:rsid w:val="0046067A"/>
    <w:rsid w:val="00471822"/>
    <w:rsid w:val="004A0B60"/>
    <w:rsid w:val="004A4046"/>
    <w:rsid w:val="004D0619"/>
    <w:rsid w:val="005219B3"/>
    <w:rsid w:val="00540420"/>
    <w:rsid w:val="00595C5C"/>
    <w:rsid w:val="005B26FD"/>
    <w:rsid w:val="005B5226"/>
    <w:rsid w:val="005E61BE"/>
    <w:rsid w:val="00606996"/>
    <w:rsid w:val="006176DC"/>
    <w:rsid w:val="0062219A"/>
    <w:rsid w:val="00624E2A"/>
    <w:rsid w:val="00663E1C"/>
    <w:rsid w:val="0068049C"/>
    <w:rsid w:val="006D0F50"/>
    <w:rsid w:val="006E6CCA"/>
    <w:rsid w:val="006F10A1"/>
    <w:rsid w:val="006F7BCF"/>
    <w:rsid w:val="007069DB"/>
    <w:rsid w:val="00707069"/>
    <w:rsid w:val="00750197"/>
    <w:rsid w:val="00755AB0"/>
    <w:rsid w:val="007904AC"/>
    <w:rsid w:val="007B0A6E"/>
    <w:rsid w:val="007B2C61"/>
    <w:rsid w:val="007C3D56"/>
    <w:rsid w:val="00803D7E"/>
    <w:rsid w:val="00804F93"/>
    <w:rsid w:val="0084229B"/>
    <w:rsid w:val="00886251"/>
    <w:rsid w:val="008E67DD"/>
    <w:rsid w:val="008E7807"/>
    <w:rsid w:val="00912F8F"/>
    <w:rsid w:val="009131F6"/>
    <w:rsid w:val="009275B7"/>
    <w:rsid w:val="00931F39"/>
    <w:rsid w:val="00953AA3"/>
    <w:rsid w:val="00965CF0"/>
    <w:rsid w:val="00972A00"/>
    <w:rsid w:val="009D568E"/>
    <w:rsid w:val="009D5D1E"/>
    <w:rsid w:val="00A07923"/>
    <w:rsid w:val="00A364EC"/>
    <w:rsid w:val="00AC321C"/>
    <w:rsid w:val="00AF7639"/>
    <w:rsid w:val="00B23E92"/>
    <w:rsid w:val="00B45BCC"/>
    <w:rsid w:val="00B663C2"/>
    <w:rsid w:val="00B86FFC"/>
    <w:rsid w:val="00BA048F"/>
    <w:rsid w:val="00BB1838"/>
    <w:rsid w:val="00BD399C"/>
    <w:rsid w:val="00C2107D"/>
    <w:rsid w:val="00C71B04"/>
    <w:rsid w:val="00D22AA6"/>
    <w:rsid w:val="00D27EC3"/>
    <w:rsid w:val="00D43F6E"/>
    <w:rsid w:val="00D52066"/>
    <w:rsid w:val="00DA50DC"/>
    <w:rsid w:val="00DD1257"/>
    <w:rsid w:val="00DE4086"/>
    <w:rsid w:val="00E168E6"/>
    <w:rsid w:val="00E51F8F"/>
    <w:rsid w:val="00E626DF"/>
    <w:rsid w:val="00E961EF"/>
    <w:rsid w:val="00ED70D9"/>
    <w:rsid w:val="00EE33CF"/>
    <w:rsid w:val="00EF4CEC"/>
    <w:rsid w:val="00F15D05"/>
    <w:rsid w:val="00F27E7E"/>
    <w:rsid w:val="00F63EBF"/>
    <w:rsid w:val="00F85CF6"/>
    <w:rsid w:val="00F9531B"/>
    <w:rsid w:val="00FE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1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29B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iPriority w:val="99"/>
    <w:unhideWhenUsed/>
    <w:rsid w:val="00DE40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AC32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85C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85CF6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F85C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5CF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2783</Words>
  <Characters>15868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2</cp:revision>
  <cp:lastPrinted>2018-02-09T05:18:00Z</cp:lastPrinted>
  <dcterms:created xsi:type="dcterms:W3CDTF">2018-02-12T06:13:00Z</dcterms:created>
  <dcterms:modified xsi:type="dcterms:W3CDTF">2018-02-12T06:13:00Z</dcterms:modified>
</cp:coreProperties>
</file>